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AA84" w14:textId="77777777" w:rsidR="00D149E2" w:rsidRPr="00834A5C" w:rsidRDefault="00D149E2" w:rsidP="00834A5C">
      <w:pPr>
        <w:spacing w:after="0"/>
        <w:jc w:val="center"/>
        <w:rPr>
          <w:rFonts w:ascii="Calibri" w:eastAsia="MS PGothic" w:hAnsi="Calibri" w:cs="MS PGothic"/>
          <w:b/>
          <w:bCs/>
          <w:smallCaps/>
          <w:color w:val="1F497D"/>
          <w:kern w:val="24"/>
          <w:sz w:val="36"/>
          <w:szCs w:val="40"/>
        </w:rPr>
      </w:pPr>
      <w:r w:rsidRPr="00834A5C">
        <w:rPr>
          <w:rFonts w:ascii="Calibri" w:eastAsia="MS PGothic" w:hAnsi="Calibri" w:cs="MS PGothic"/>
          <w:b/>
          <w:bCs/>
          <w:smallCaps/>
          <w:color w:val="1F497D"/>
          <w:kern w:val="24"/>
          <w:sz w:val="36"/>
          <w:szCs w:val="40"/>
        </w:rPr>
        <w:t>Modélisation de Systèmes Mécaniques 1</w:t>
      </w:r>
      <w:r w:rsidR="00834A5C" w:rsidRPr="00834A5C">
        <w:rPr>
          <w:rFonts w:ascii="Calibri" w:eastAsia="MS PGothic" w:hAnsi="Calibri" w:cs="MS PGothic"/>
          <w:b/>
          <w:bCs/>
          <w:smallCaps/>
          <w:color w:val="1F497D"/>
          <w:kern w:val="24"/>
          <w:sz w:val="36"/>
          <w:szCs w:val="40"/>
        </w:rPr>
        <w:t xml:space="preserve"> - </w:t>
      </w:r>
      <w:r w:rsidRPr="00834A5C">
        <w:rPr>
          <w:rFonts w:ascii="Calibri" w:eastAsia="MS PGothic" w:hAnsi="Calibri" w:cs="MS PGothic"/>
          <w:b/>
          <w:bCs/>
          <w:smallCaps/>
          <w:color w:val="1F497D"/>
          <w:kern w:val="24"/>
          <w:sz w:val="36"/>
          <w:szCs w:val="40"/>
        </w:rPr>
        <w:t>Optimisation</w:t>
      </w:r>
    </w:p>
    <w:p w14:paraId="3EFB4EBD" w14:textId="77777777" w:rsidR="00834A5C" w:rsidRDefault="00834A5C" w:rsidP="00834A5C">
      <w:pPr>
        <w:pStyle w:val="Default"/>
      </w:pPr>
    </w:p>
    <w:p w14:paraId="4A0878C2" w14:textId="77777777" w:rsidR="00834A5C" w:rsidRPr="00711988" w:rsidRDefault="00834A5C" w:rsidP="00834A5C">
      <w:pPr>
        <w:pStyle w:val="Default"/>
        <w:jc w:val="center"/>
        <w:rPr>
          <w:rFonts w:asciiTheme="minorHAnsi" w:hAnsiTheme="minorHAnsi"/>
        </w:rPr>
      </w:pPr>
      <w:proofErr w:type="gramStart"/>
      <w:r w:rsidRPr="00711988">
        <w:rPr>
          <w:rFonts w:asciiTheme="minorHAnsi" w:hAnsiTheme="minorHAnsi"/>
        </w:rPr>
        <w:t>SEATECH  S</w:t>
      </w:r>
      <w:proofErr w:type="gramEnd"/>
      <w:r w:rsidRPr="00711988">
        <w:rPr>
          <w:rFonts w:asciiTheme="minorHAnsi" w:hAnsiTheme="minorHAnsi"/>
        </w:rPr>
        <w:t>2</w:t>
      </w:r>
    </w:p>
    <w:p w14:paraId="420D8AFC" w14:textId="084E45DC" w:rsidR="00834A5C" w:rsidRPr="00711988" w:rsidRDefault="002F2BA6" w:rsidP="00834A5C">
      <w:pPr>
        <w:pStyle w:val="Default"/>
        <w:jc w:val="center"/>
        <w:rPr>
          <w:rFonts w:asciiTheme="minorHAnsi" w:hAnsiTheme="minorHAnsi"/>
          <w:bCs/>
          <w:szCs w:val="28"/>
        </w:rPr>
      </w:pPr>
      <w:r>
        <w:rPr>
          <w:rFonts w:asciiTheme="minorHAnsi" w:hAnsiTheme="minorHAnsi"/>
          <w:bCs/>
          <w:szCs w:val="28"/>
        </w:rPr>
        <w:t>20</w:t>
      </w:r>
      <w:r w:rsidR="00BA7C71">
        <w:rPr>
          <w:rFonts w:asciiTheme="minorHAnsi" w:hAnsiTheme="minorHAnsi"/>
          <w:bCs/>
          <w:szCs w:val="28"/>
        </w:rPr>
        <w:t>2</w:t>
      </w:r>
      <w:r w:rsidR="00EC6B34">
        <w:rPr>
          <w:rFonts w:asciiTheme="minorHAnsi" w:hAnsiTheme="minorHAnsi"/>
          <w:bCs/>
          <w:szCs w:val="28"/>
        </w:rPr>
        <w:t>1</w:t>
      </w:r>
      <w:r>
        <w:rPr>
          <w:rFonts w:asciiTheme="minorHAnsi" w:hAnsiTheme="minorHAnsi"/>
          <w:bCs/>
          <w:szCs w:val="28"/>
        </w:rPr>
        <w:t xml:space="preserve"> – 20</w:t>
      </w:r>
      <w:r w:rsidR="00507367">
        <w:rPr>
          <w:rFonts w:asciiTheme="minorHAnsi" w:hAnsiTheme="minorHAnsi"/>
          <w:bCs/>
          <w:szCs w:val="28"/>
        </w:rPr>
        <w:t>2</w:t>
      </w:r>
      <w:r w:rsidR="00EC6B34">
        <w:rPr>
          <w:rFonts w:asciiTheme="minorHAnsi" w:hAnsiTheme="minorHAnsi"/>
          <w:bCs/>
          <w:szCs w:val="28"/>
        </w:rPr>
        <w:t>2</w:t>
      </w:r>
    </w:p>
    <w:p w14:paraId="1C99BD97" w14:textId="77777777" w:rsidR="00834A5C" w:rsidRPr="00711988" w:rsidRDefault="00834A5C" w:rsidP="00834A5C">
      <w:pPr>
        <w:pStyle w:val="Default"/>
        <w:jc w:val="center"/>
        <w:rPr>
          <w:sz w:val="28"/>
          <w:szCs w:val="28"/>
        </w:rPr>
      </w:pPr>
    </w:p>
    <w:p w14:paraId="510B0DBD" w14:textId="77777777" w:rsidR="00834A5C" w:rsidRPr="00711988" w:rsidRDefault="00834A5C" w:rsidP="00834A5C">
      <w:pPr>
        <w:pStyle w:val="Default"/>
        <w:jc w:val="center"/>
        <w:rPr>
          <w:sz w:val="28"/>
          <w:szCs w:val="28"/>
        </w:rPr>
      </w:pPr>
      <w:r w:rsidRPr="00711988">
        <w:rPr>
          <w:i/>
          <w:iCs/>
          <w:sz w:val="28"/>
          <w:szCs w:val="28"/>
        </w:rPr>
        <w:t xml:space="preserve">Nicolas </w:t>
      </w:r>
      <w:proofErr w:type="spellStart"/>
      <w:r w:rsidRPr="00711988">
        <w:rPr>
          <w:i/>
          <w:iCs/>
          <w:sz w:val="28"/>
          <w:szCs w:val="28"/>
        </w:rPr>
        <w:t>Tchertchian</w:t>
      </w:r>
      <w:proofErr w:type="spellEnd"/>
    </w:p>
    <w:p w14:paraId="301AFB3B" w14:textId="2100F72B" w:rsidR="00834A5C" w:rsidRPr="0033796F" w:rsidRDefault="00000000" w:rsidP="00834A5C">
      <w:pPr>
        <w:spacing w:after="0" w:line="240" w:lineRule="auto"/>
        <w:jc w:val="center"/>
        <w:rPr>
          <w:i/>
          <w:iCs/>
          <w:sz w:val="24"/>
          <w:szCs w:val="28"/>
        </w:rPr>
      </w:pPr>
      <w:hyperlink r:id="rId6" w:history="1">
        <w:r w:rsidR="002F2BA6" w:rsidRPr="002B760B">
          <w:rPr>
            <w:rStyle w:val="Lienhypertexte"/>
            <w:sz w:val="24"/>
            <w:szCs w:val="28"/>
          </w:rPr>
          <w:t>nicolas.tchertchian@univ-tln.fr</w:t>
        </w:r>
      </w:hyperlink>
    </w:p>
    <w:p w14:paraId="1624CBAC" w14:textId="77777777" w:rsidR="00834A5C" w:rsidRPr="0033796F" w:rsidRDefault="00834A5C" w:rsidP="00834A5C">
      <w:pPr>
        <w:spacing w:after="0" w:line="240" w:lineRule="auto"/>
        <w:jc w:val="center"/>
        <w:rPr>
          <w:sz w:val="32"/>
        </w:rPr>
      </w:pPr>
    </w:p>
    <w:p w14:paraId="1CA632AB" w14:textId="77777777" w:rsidR="00834A5C" w:rsidRPr="00834A5C" w:rsidRDefault="00834A5C" w:rsidP="00834A5C">
      <w:pPr>
        <w:autoSpaceDE w:val="0"/>
        <w:autoSpaceDN w:val="0"/>
        <w:adjustRightInd w:val="0"/>
        <w:spacing w:after="0" w:line="240" w:lineRule="auto"/>
        <w:rPr>
          <w:rFonts w:ascii="Arial" w:hAnsi="Arial" w:cs="Arial"/>
          <w:color w:val="000000"/>
          <w:sz w:val="24"/>
          <w:szCs w:val="24"/>
        </w:rPr>
      </w:pPr>
    </w:p>
    <w:p w14:paraId="2EF291E7" w14:textId="77777777" w:rsidR="00C76ECD" w:rsidRPr="0033796F" w:rsidRDefault="00834A5C" w:rsidP="00834A5C">
      <w:pPr>
        <w:spacing w:after="0" w:line="240" w:lineRule="auto"/>
        <w:jc w:val="center"/>
        <w:rPr>
          <w:sz w:val="36"/>
        </w:rPr>
      </w:pPr>
      <w:r w:rsidRPr="0033796F">
        <w:rPr>
          <w:rFonts w:cs="Arial"/>
          <w:color w:val="000000"/>
          <w:sz w:val="24"/>
          <w:szCs w:val="24"/>
        </w:rPr>
        <w:t xml:space="preserve"> </w:t>
      </w:r>
      <w:r w:rsidRPr="0033796F">
        <w:rPr>
          <w:rFonts w:cs="Arial"/>
          <w:b/>
          <w:bCs/>
          <w:color w:val="000000"/>
          <w:sz w:val="32"/>
          <w:szCs w:val="32"/>
        </w:rPr>
        <w:t xml:space="preserve">Approche par satisfaction de contraintes pour l’éco-dimensionnement optimal </w:t>
      </w:r>
      <w:r w:rsidR="00BD3474" w:rsidRPr="00BD3474">
        <w:rPr>
          <w:rFonts w:cs="Arial"/>
          <w:b/>
          <w:bCs/>
          <w:color w:val="000000"/>
          <w:sz w:val="32"/>
          <w:szCs w:val="32"/>
        </w:rPr>
        <w:t>d</w:t>
      </w:r>
      <w:r w:rsidR="00BD3474">
        <w:rPr>
          <w:rFonts w:cs="Arial"/>
          <w:b/>
          <w:bCs/>
          <w:color w:val="000000"/>
          <w:sz w:val="32"/>
          <w:szCs w:val="32"/>
        </w:rPr>
        <w:t>’</w:t>
      </w:r>
      <w:r w:rsidR="00BD3474" w:rsidRPr="00BD3474">
        <w:rPr>
          <w:rFonts w:cs="Arial"/>
          <w:b/>
          <w:bCs/>
          <w:color w:val="000000"/>
          <w:sz w:val="32"/>
          <w:szCs w:val="32"/>
        </w:rPr>
        <w:t>u</w:t>
      </w:r>
      <w:r w:rsidR="00BD3474">
        <w:rPr>
          <w:rFonts w:cs="Arial"/>
          <w:b/>
          <w:bCs/>
          <w:color w:val="000000"/>
          <w:sz w:val="32"/>
          <w:szCs w:val="32"/>
        </w:rPr>
        <w:t>n</w:t>
      </w:r>
      <w:r w:rsidR="00BD3474" w:rsidRPr="00BD3474">
        <w:rPr>
          <w:rFonts w:cs="Arial"/>
          <w:b/>
          <w:bCs/>
          <w:color w:val="000000"/>
          <w:sz w:val="32"/>
          <w:szCs w:val="32"/>
        </w:rPr>
        <w:t xml:space="preserve"> réservoir sous pression</w:t>
      </w:r>
    </w:p>
    <w:p w14:paraId="2AD42535" w14:textId="77777777" w:rsidR="002D1FC4" w:rsidRDefault="002D1FC4" w:rsidP="00B769A0">
      <w:pPr>
        <w:jc w:val="both"/>
        <w:rPr>
          <w:b/>
          <w:sz w:val="24"/>
        </w:rPr>
      </w:pPr>
    </w:p>
    <w:p w14:paraId="121E2A55" w14:textId="228108CC" w:rsidR="000B0972" w:rsidRDefault="000B0972" w:rsidP="00B769A0">
      <w:pPr>
        <w:jc w:val="both"/>
        <w:rPr>
          <w:b/>
          <w:sz w:val="24"/>
        </w:rPr>
      </w:pPr>
      <w:r>
        <w:rPr>
          <w:b/>
          <w:sz w:val="24"/>
        </w:rPr>
        <w:t>Partie I.</w:t>
      </w:r>
    </w:p>
    <w:p w14:paraId="27A43760" w14:textId="77777777" w:rsidR="00B769A0" w:rsidRPr="003E084A" w:rsidRDefault="00B769A0" w:rsidP="003E084A">
      <w:pPr>
        <w:pStyle w:val="Paragraphedeliste"/>
        <w:numPr>
          <w:ilvl w:val="0"/>
          <w:numId w:val="7"/>
        </w:numPr>
        <w:jc w:val="both"/>
        <w:rPr>
          <w:b/>
          <w:sz w:val="24"/>
        </w:rPr>
      </w:pPr>
      <w:r w:rsidRPr="003E084A">
        <w:rPr>
          <w:b/>
          <w:sz w:val="24"/>
        </w:rPr>
        <w:t>Description du problème</w:t>
      </w:r>
    </w:p>
    <w:p w14:paraId="61ED1E89" w14:textId="48775CB5" w:rsidR="00834A5C" w:rsidRPr="00E810B8" w:rsidRDefault="00834A5C" w:rsidP="00834A5C">
      <w:pPr>
        <w:pStyle w:val="Lgende"/>
        <w:keepNext/>
      </w:pPr>
      <w:r w:rsidRPr="00E810B8">
        <w:t xml:space="preserve">Tableau </w:t>
      </w:r>
      <w:fldSimple w:instr=" SEQ Tableau \* ARABIC ">
        <w:r w:rsidR="00EC6B34">
          <w:rPr>
            <w:noProof/>
          </w:rPr>
          <w:t>1</w:t>
        </w:r>
      </w:fldSimple>
      <w:r w:rsidRPr="00E810B8">
        <w:t xml:space="preserve"> : Nomenclature</w:t>
      </w:r>
    </w:p>
    <w:tbl>
      <w:tblPr>
        <w:tblStyle w:val="Grilledutableau"/>
        <w:tblW w:w="0" w:type="auto"/>
        <w:jc w:val="center"/>
        <w:tblLook w:val="04A0" w:firstRow="1" w:lastRow="0" w:firstColumn="1" w:lastColumn="0" w:noHBand="0" w:noVBand="1"/>
      </w:tblPr>
      <w:tblGrid>
        <w:gridCol w:w="1871"/>
        <w:gridCol w:w="2853"/>
        <w:gridCol w:w="2692"/>
      </w:tblGrid>
      <w:tr w:rsidR="00834A5C" w14:paraId="43556B4B" w14:textId="77777777" w:rsidTr="00834A5C">
        <w:trPr>
          <w:jc w:val="center"/>
        </w:trPr>
        <w:tc>
          <w:tcPr>
            <w:tcW w:w="7416" w:type="dxa"/>
            <w:gridSpan w:val="3"/>
          </w:tcPr>
          <w:p w14:paraId="60B9649B" w14:textId="77777777" w:rsidR="00834A5C" w:rsidRPr="00762EA5" w:rsidRDefault="00834A5C" w:rsidP="006813FF">
            <w:pPr>
              <w:jc w:val="center"/>
              <w:rPr>
                <w:b/>
                <w:sz w:val="24"/>
              </w:rPr>
            </w:pPr>
            <w:r w:rsidRPr="00762EA5">
              <w:rPr>
                <w:b/>
              </w:rPr>
              <w:t>Paramètres de conception</w:t>
            </w:r>
          </w:p>
        </w:tc>
      </w:tr>
      <w:tr w:rsidR="00834A5C" w14:paraId="3418F538" w14:textId="77777777" w:rsidTr="00834A5C">
        <w:trPr>
          <w:jc w:val="center"/>
        </w:trPr>
        <w:tc>
          <w:tcPr>
            <w:tcW w:w="1871" w:type="dxa"/>
            <w:vMerge w:val="restart"/>
          </w:tcPr>
          <w:p w14:paraId="3F02060C" w14:textId="77777777" w:rsidR="00834A5C" w:rsidRDefault="00834A5C" w:rsidP="006813FF">
            <w:pPr>
              <w:jc w:val="both"/>
              <w:rPr>
                <w:sz w:val="24"/>
              </w:rPr>
            </w:pPr>
            <w:r w:rsidRPr="00762EA5">
              <w:rPr>
                <w:sz w:val="16"/>
              </w:rPr>
              <w:t xml:space="preserve">Paramètres </w:t>
            </w:r>
            <w:r>
              <w:rPr>
                <w:sz w:val="16"/>
              </w:rPr>
              <w:t>géométriques</w:t>
            </w:r>
          </w:p>
        </w:tc>
        <w:tc>
          <w:tcPr>
            <w:tcW w:w="2853" w:type="dxa"/>
          </w:tcPr>
          <w:p w14:paraId="4BAEC01E" w14:textId="6EBC96E3" w:rsidR="00834A5C" w:rsidRPr="00834A5C" w:rsidRDefault="00F643BD" w:rsidP="006813FF">
            <w:pPr>
              <w:jc w:val="center"/>
              <w:rPr>
                <w:i/>
                <w:sz w:val="20"/>
              </w:rPr>
            </w:pPr>
            <w:r>
              <w:rPr>
                <w:i/>
                <w:sz w:val="20"/>
              </w:rPr>
              <w:t>Rayon</w:t>
            </w:r>
            <w:r w:rsidR="00BD3C03">
              <w:rPr>
                <w:i/>
                <w:sz w:val="20"/>
              </w:rPr>
              <w:t xml:space="preserve"> du réservoir</w:t>
            </w:r>
          </w:p>
        </w:tc>
        <w:tc>
          <w:tcPr>
            <w:tcW w:w="2692" w:type="dxa"/>
          </w:tcPr>
          <w:p w14:paraId="0A0D1CDD" w14:textId="2009DCAF" w:rsidR="00834A5C" w:rsidRPr="00834A5C" w:rsidRDefault="00BD3C03" w:rsidP="00BD3C03">
            <w:pPr>
              <w:jc w:val="both"/>
              <w:rPr>
                <w:i/>
                <w:sz w:val="20"/>
              </w:rPr>
            </w:pPr>
            <w:r>
              <w:rPr>
                <w:i/>
                <w:sz w:val="20"/>
              </w:rPr>
              <w:t>R</w:t>
            </w:r>
            <w:r w:rsidRPr="00834A5C">
              <w:rPr>
                <w:i/>
                <w:sz w:val="20"/>
              </w:rPr>
              <w:t xml:space="preserve">, </w:t>
            </w:r>
            <w:r>
              <w:rPr>
                <w:i/>
                <w:sz w:val="20"/>
              </w:rPr>
              <w:t>c</w:t>
            </w:r>
            <w:r w:rsidRPr="00834A5C">
              <w:rPr>
                <w:i/>
                <w:sz w:val="20"/>
              </w:rPr>
              <w:t>m</w:t>
            </w:r>
            <w:r>
              <w:rPr>
                <w:i/>
                <w:sz w:val="20"/>
              </w:rPr>
              <w:t xml:space="preserve"> </w:t>
            </w:r>
          </w:p>
        </w:tc>
      </w:tr>
      <w:tr w:rsidR="00834A5C" w14:paraId="251507D5" w14:textId="77777777" w:rsidTr="00834A5C">
        <w:trPr>
          <w:jc w:val="center"/>
        </w:trPr>
        <w:tc>
          <w:tcPr>
            <w:tcW w:w="1871" w:type="dxa"/>
            <w:vMerge/>
          </w:tcPr>
          <w:p w14:paraId="3C844241" w14:textId="77777777" w:rsidR="00834A5C" w:rsidRDefault="00834A5C" w:rsidP="006813FF">
            <w:pPr>
              <w:jc w:val="both"/>
              <w:rPr>
                <w:sz w:val="24"/>
              </w:rPr>
            </w:pPr>
          </w:p>
        </w:tc>
        <w:tc>
          <w:tcPr>
            <w:tcW w:w="2853" w:type="dxa"/>
          </w:tcPr>
          <w:p w14:paraId="38EE9A72" w14:textId="5B557F14" w:rsidR="00834A5C" w:rsidRPr="00834A5C" w:rsidRDefault="00BD3C03" w:rsidP="006813FF">
            <w:pPr>
              <w:jc w:val="center"/>
              <w:rPr>
                <w:i/>
                <w:sz w:val="20"/>
              </w:rPr>
            </w:pPr>
            <w:r>
              <w:rPr>
                <w:i/>
                <w:sz w:val="20"/>
              </w:rPr>
              <w:t>Epaisseur de la surface cylindrique du réservoir</w:t>
            </w:r>
          </w:p>
        </w:tc>
        <w:tc>
          <w:tcPr>
            <w:tcW w:w="2692" w:type="dxa"/>
          </w:tcPr>
          <w:p w14:paraId="34A7D14B" w14:textId="3563FB25" w:rsidR="00834A5C" w:rsidRPr="00834A5C" w:rsidRDefault="00BD3C03" w:rsidP="00BD3C03">
            <w:pPr>
              <w:jc w:val="both"/>
              <w:rPr>
                <w:i/>
                <w:sz w:val="20"/>
              </w:rPr>
            </w:pPr>
            <w:r>
              <w:rPr>
                <w:i/>
                <w:sz w:val="20"/>
              </w:rPr>
              <w:t>T</w:t>
            </w:r>
            <w:r w:rsidRPr="00BD3C03">
              <w:rPr>
                <w:i/>
                <w:sz w:val="20"/>
                <w:vertAlign w:val="subscript"/>
              </w:rPr>
              <w:t>s</w:t>
            </w:r>
            <w:r w:rsidRPr="00834A5C">
              <w:rPr>
                <w:i/>
                <w:sz w:val="20"/>
              </w:rPr>
              <w:t xml:space="preserve">, </w:t>
            </w:r>
            <w:r>
              <w:rPr>
                <w:i/>
                <w:sz w:val="20"/>
              </w:rPr>
              <w:t>c</w:t>
            </w:r>
            <w:r w:rsidRPr="00834A5C">
              <w:rPr>
                <w:i/>
                <w:sz w:val="20"/>
              </w:rPr>
              <w:t>m</w:t>
            </w:r>
          </w:p>
        </w:tc>
      </w:tr>
      <w:tr w:rsidR="00834A5C" w14:paraId="444B8F42" w14:textId="77777777" w:rsidTr="00834A5C">
        <w:trPr>
          <w:jc w:val="center"/>
        </w:trPr>
        <w:tc>
          <w:tcPr>
            <w:tcW w:w="1871" w:type="dxa"/>
            <w:vMerge/>
          </w:tcPr>
          <w:p w14:paraId="32DA4B33" w14:textId="77777777" w:rsidR="00834A5C" w:rsidRDefault="00834A5C" w:rsidP="006813FF">
            <w:pPr>
              <w:jc w:val="both"/>
              <w:rPr>
                <w:sz w:val="24"/>
              </w:rPr>
            </w:pPr>
          </w:p>
        </w:tc>
        <w:tc>
          <w:tcPr>
            <w:tcW w:w="2853" w:type="dxa"/>
          </w:tcPr>
          <w:p w14:paraId="7B83AEAD" w14:textId="0F6D488C" w:rsidR="00834A5C" w:rsidRPr="00834A5C" w:rsidRDefault="00BD3C03" w:rsidP="00614026">
            <w:pPr>
              <w:jc w:val="center"/>
              <w:rPr>
                <w:i/>
                <w:sz w:val="20"/>
              </w:rPr>
            </w:pPr>
            <w:r>
              <w:rPr>
                <w:i/>
                <w:sz w:val="20"/>
              </w:rPr>
              <w:t>Longueur du cylindre</w:t>
            </w:r>
          </w:p>
        </w:tc>
        <w:tc>
          <w:tcPr>
            <w:tcW w:w="2692" w:type="dxa"/>
          </w:tcPr>
          <w:p w14:paraId="05D12A2C" w14:textId="17FA5FD7" w:rsidR="00834A5C" w:rsidRPr="00834A5C" w:rsidRDefault="00BD3C03" w:rsidP="00BD3C03">
            <w:pPr>
              <w:jc w:val="both"/>
              <w:rPr>
                <w:i/>
                <w:sz w:val="20"/>
              </w:rPr>
            </w:pPr>
            <w:r>
              <w:rPr>
                <w:i/>
                <w:sz w:val="20"/>
              </w:rPr>
              <w:t>L, cm</w:t>
            </w:r>
          </w:p>
        </w:tc>
      </w:tr>
      <w:tr w:rsidR="00834A5C" w14:paraId="61A8B6A7" w14:textId="77777777" w:rsidTr="00834A5C">
        <w:trPr>
          <w:jc w:val="center"/>
        </w:trPr>
        <w:tc>
          <w:tcPr>
            <w:tcW w:w="1871" w:type="dxa"/>
            <w:vMerge/>
          </w:tcPr>
          <w:p w14:paraId="78FAD900" w14:textId="77777777" w:rsidR="00834A5C" w:rsidRDefault="00834A5C" w:rsidP="006813FF">
            <w:pPr>
              <w:jc w:val="both"/>
              <w:rPr>
                <w:sz w:val="24"/>
              </w:rPr>
            </w:pPr>
          </w:p>
        </w:tc>
        <w:tc>
          <w:tcPr>
            <w:tcW w:w="2853" w:type="dxa"/>
          </w:tcPr>
          <w:p w14:paraId="4A63BC7A" w14:textId="25E2F8BE" w:rsidR="00834A5C" w:rsidRPr="00834A5C" w:rsidRDefault="00BD3C03" w:rsidP="00BD3C03">
            <w:pPr>
              <w:jc w:val="center"/>
              <w:rPr>
                <w:i/>
                <w:sz w:val="20"/>
              </w:rPr>
            </w:pPr>
            <w:r>
              <w:rPr>
                <w:i/>
                <w:sz w:val="20"/>
              </w:rPr>
              <w:t xml:space="preserve">Epaisseur de la surface sphérique du réservoir </w:t>
            </w:r>
          </w:p>
        </w:tc>
        <w:tc>
          <w:tcPr>
            <w:tcW w:w="2692" w:type="dxa"/>
          </w:tcPr>
          <w:p w14:paraId="6F426850" w14:textId="501A31EE" w:rsidR="00834A5C" w:rsidRPr="00834A5C" w:rsidRDefault="00BD3C03" w:rsidP="006813FF">
            <w:pPr>
              <w:jc w:val="both"/>
              <w:rPr>
                <w:i/>
                <w:sz w:val="20"/>
              </w:rPr>
            </w:pPr>
            <w:r>
              <w:rPr>
                <w:i/>
                <w:sz w:val="20"/>
              </w:rPr>
              <w:t>T</w:t>
            </w:r>
            <w:r w:rsidRPr="00BD3C03">
              <w:rPr>
                <w:i/>
                <w:sz w:val="20"/>
                <w:vertAlign w:val="subscript"/>
              </w:rPr>
              <w:t>h</w:t>
            </w:r>
            <w:r w:rsidRPr="00834A5C">
              <w:rPr>
                <w:i/>
                <w:sz w:val="20"/>
              </w:rPr>
              <w:t xml:space="preserve">, </w:t>
            </w:r>
            <w:r>
              <w:rPr>
                <w:i/>
                <w:sz w:val="20"/>
              </w:rPr>
              <w:t>c</w:t>
            </w:r>
            <w:r w:rsidRPr="00834A5C">
              <w:rPr>
                <w:i/>
                <w:sz w:val="20"/>
              </w:rPr>
              <w:t>m</w:t>
            </w:r>
          </w:p>
        </w:tc>
      </w:tr>
      <w:tr w:rsidR="00834A5C" w14:paraId="6077AA42" w14:textId="77777777" w:rsidTr="00834A5C">
        <w:trPr>
          <w:jc w:val="center"/>
        </w:trPr>
        <w:tc>
          <w:tcPr>
            <w:tcW w:w="1871" w:type="dxa"/>
            <w:vMerge w:val="restart"/>
          </w:tcPr>
          <w:p w14:paraId="20740C99" w14:textId="77777777" w:rsidR="00834A5C" w:rsidRDefault="00834A5C" w:rsidP="006813FF">
            <w:pPr>
              <w:jc w:val="both"/>
              <w:rPr>
                <w:sz w:val="24"/>
              </w:rPr>
            </w:pPr>
            <w:r w:rsidRPr="00762EA5">
              <w:rPr>
                <w:sz w:val="16"/>
              </w:rPr>
              <w:t>Paramètres fonctionnels</w:t>
            </w:r>
          </w:p>
        </w:tc>
        <w:tc>
          <w:tcPr>
            <w:tcW w:w="2853" w:type="dxa"/>
          </w:tcPr>
          <w:p w14:paraId="1F13FA96" w14:textId="77777777" w:rsidR="00834A5C" w:rsidRPr="00834A5C" w:rsidRDefault="00614026" w:rsidP="006813FF">
            <w:pPr>
              <w:jc w:val="center"/>
              <w:rPr>
                <w:i/>
                <w:sz w:val="20"/>
              </w:rPr>
            </w:pPr>
            <w:r>
              <w:rPr>
                <w:i/>
                <w:sz w:val="20"/>
              </w:rPr>
              <w:t xml:space="preserve">Pression interne </w:t>
            </w:r>
          </w:p>
        </w:tc>
        <w:tc>
          <w:tcPr>
            <w:tcW w:w="2692" w:type="dxa"/>
          </w:tcPr>
          <w:p w14:paraId="5C811E63" w14:textId="06F7E4E0" w:rsidR="00834A5C" w:rsidRPr="00834A5C" w:rsidRDefault="00824B33" w:rsidP="004E54CE">
            <w:pPr>
              <w:jc w:val="both"/>
              <w:rPr>
                <w:i/>
                <w:sz w:val="20"/>
              </w:rPr>
            </w:pPr>
            <w:r>
              <w:rPr>
                <w:i/>
                <w:sz w:val="20"/>
              </w:rPr>
              <w:t>P</w:t>
            </w:r>
            <w:r w:rsidR="004E54CE">
              <w:rPr>
                <w:i/>
                <w:sz w:val="20"/>
              </w:rPr>
              <w:t xml:space="preserve"> =100</w:t>
            </w:r>
            <w:r w:rsidR="00834A5C" w:rsidRPr="00834A5C">
              <w:rPr>
                <w:i/>
                <w:sz w:val="20"/>
              </w:rPr>
              <w:t xml:space="preserve"> </w:t>
            </w:r>
            <w:proofErr w:type="gramStart"/>
            <w:r>
              <w:rPr>
                <w:i/>
                <w:sz w:val="20"/>
              </w:rPr>
              <w:t>bar</w:t>
            </w:r>
            <w:proofErr w:type="gramEnd"/>
          </w:p>
        </w:tc>
      </w:tr>
      <w:tr w:rsidR="00834A5C" w14:paraId="0181299E" w14:textId="77777777" w:rsidTr="00834A5C">
        <w:trPr>
          <w:jc w:val="center"/>
        </w:trPr>
        <w:tc>
          <w:tcPr>
            <w:tcW w:w="1871" w:type="dxa"/>
            <w:vMerge/>
          </w:tcPr>
          <w:p w14:paraId="69CB8E33" w14:textId="77777777" w:rsidR="00834A5C" w:rsidRPr="003D33D0" w:rsidRDefault="00834A5C" w:rsidP="006813FF">
            <w:pPr>
              <w:jc w:val="both"/>
              <w:rPr>
                <w:sz w:val="24"/>
              </w:rPr>
            </w:pPr>
          </w:p>
        </w:tc>
        <w:tc>
          <w:tcPr>
            <w:tcW w:w="2853" w:type="dxa"/>
          </w:tcPr>
          <w:p w14:paraId="411B2DC4" w14:textId="7339B916" w:rsidR="00834A5C" w:rsidRPr="00834A5C" w:rsidRDefault="00834A5C" w:rsidP="00BD3C03">
            <w:pPr>
              <w:jc w:val="center"/>
              <w:rPr>
                <w:i/>
                <w:sz w:val="20"/>
              </w:rPr>
            </w:pPr>
            <w:proofErr w:type="gramStart"/>
            <w:r w:rsidRPr="00834A5C">
              <w:rPr>
                <w:i/>
                <w:sz w:val="20"/>
              </w:rPr>
              <w:t>contr</w:t>
            </w:r>
            <w:r w:rsidR="00614026">
              <w:rPr>
                <w:i/>
                <w:sz w:val="20"/>
              </w:rPr>
              <w:t>ainte</w:t>
            </w:r>
            <w:proofErr w:type="gramEnd"/>
            <w:r w:rsidR="00614026">
              <w:rPr>
                <w:i/>
                <w:sz w:val="20"/>
              </w:rPr>
              <w:t xml:space="preserve"> </w:t>
            </w:r>
            <w:r w:rsidR="00BD3C03">
              <w:rPr>
                <w:i/>
                <w:sz w:val="20"/>
              </w:rPr>
              <w:t xml:space="preserve">de traction </w:t>
            </w:r>
            <w:r w:rsidR="00614026">
              <w:rPr>
                <w:i/>
                <w:sz w:val="20"/>
              </w:rPr>
              <w:t xml:space="preserve">appliquée </w:t>
            </w:r>
            <w:r w:rsidR="00FF7939">
              <w:rPr>
                <w:i/>
                <w:sz w:val="20"/>
              </w:rPr>
              <w:t>aux parois</w:t>
            </w:r>
            <w:r w:rsidR="00BD3C03">
              <w:rPr>
                <w:i/>
                <w:sz w:val="20"/>
              </w:rPr>
              <w:t xml:space="preserve"> </w:t>
            </w:r>
            <w:r w:rsidR="00FF7939">
              <w:rPr>
                <w:i/>
                <w:sz w:val="20"/>
              </w:rPr>
              <w:t>sphériques</w:t>
            </w:r>
          </w:p>
        </w:tc>
        <w:tc>
          <w:tcPr>
            <w:tcW w:w="2692" w:type="dxa"/>
          </w:tcPr>
          <w:p w14:paraId="4AB79FFA" w14:textId="7665194E" w:rsidR="00834A5C" w:rsidRPr="00834A5C" w:rsidRDefault="00FF7939" w:rsidP="00FF7939">
            <w:pPr>
              <w:jc w:val="both"/>
              <w:rPr>
                <w:i/>
                <w:sz w:val="20"/>
              </w:rPr>
            </w:pPr>
            <w:proofErr w:type="spellStart"/>
            <w:proofErr w:type="gramStart"/>
            <w:r>
              <w:rPr>
                <w:i/>
                <w:sz w:val="23"/>
                <w:szCs w:val="23"/>
              </w:rPr>
              <w:t>σ</w:t>
            </w:r>
            <w:proofErr w:type="gramEnd"/>
            <w:r>
              <w:rPr>
                <w:i/>
                <w:sz w:val="23"/>
                <w:szCs w:val="23"/>
                <w:vertAlign w:val="subscript"/>
              </w:rPr>
              <w:t>h</w:t>
            </w:r>
            <w:proofErr w:type="spellEnd"/>
            <w:r w:rsidR="00834A5C" w:rsidRPr="00834A5C">
              <w:rPr>
                <w:i/>
                <w:sz w:val="20"/>
              </w:rPr>
              <w:t xml:space="preserve">, </w:t>
            </w:r>
            <w:r>
              <w:rPr>
                <w:i/>
                <w:sz w:val="20"/>
              </w:rPr>
              <w:t>MPa</w:t>
            </w:r>
          </w:p>
        </w:tc>
      </w:tr>
      <w:tr w:rsidR="00834A5C" w14:paraId="030CA627" w14:textId="77777777" w:rsidTr="00834A5C">
        <w:trPr>
          <w:jc w:val="center"/>
        </w:trPr>
        <w:tc>
          <w:tcPr>
            <w:tcW w:w="1871" w:type="dxa"/>
            <w:vMerge/>
          </w:tcPr>
          <w:p w14:paraId="5326462C" w14:textId="77777777" w:rsidR="00834A5C" w:rsidRPr="00762EA5" w:rsidRDefault="00834A5C" w:rsidP="006813FF">
            <w:pPr>
              <w:jc w:val="both"/>
              <w:rPr>
                <w:b/>
                <w:sz w:val="24"/>
              </w:rPr>
            </w:pPr>
          </w:p>
        </w:tc>
        <w:tc>
          <w:tcPr>
            <w:tcW w:w="2853" w:type="dxa"/>
          </w:tcPr>
          <w:p w14:paraId="7E5EF387" w14:textId="22E47369" w:rsidR="00834A5C" w:rsidRPr="00834A5C" w:rsidRDefault="00FF7939" w:rsidP="00614026">
            <w:pPr>
              <w:jc w:val="center"/>
              <w:rPr>
                <w:i/>
                <w:sz w:val="20"/>
              </w:rPr>
            </w:pPr>
            <w:proofErr w:type="gramStart"/>
            <w:r w:rsidRPr="00834A5C">
              <w:rPr>
                <w:i/>
                <w:sz w:val="20"/>
              </w:rPr>
              <w:t>contr</w:t>
            </w:r>
            <w:r>
              <w:rPr>
                <w:i/>
                <w:sz w:val="20"/>
              </w:rPr>
              <w:t>ainte</w:t>
            </w:r>
            <w:proofErr w:type="gramEnd"/>
            <w:r>
              <w:rPr>
                <w:i/>
                <w:sz w:val="20"/>
              </w:rPr>
              <w:t xml:space="preserve"> de traction appliquée aux parois cylindrique</w:t>
            </w:r>
          </w:p>
        </w:tc>
        <w:tc>
          <w:tcPr>
            <w:tcW w:w="2692" w:type="dxa"/>
          </w:tcPr>
          <w:p w14:paraId="1BB17CC7" w14:textId="6DA3E141" w:rsidR="00834A5C" w:rsidRPr="00834A5C" w:rsidRDefault="00FF7939" w:rsidP="006813FF">
            <w:pPr>
              <w:jc w:val="both"/>
              <w:rPr>
                <w:i/>
                <w:sz w:val="20"/>
              </w:rPr>
            </w:pPr>
            <w:proofErr w:type="spellStart"/>
            <w:proofErr w:type="gramStart"/>
            <w:r w:rsidRPr="00FF7939">
              <w:rPr>
                <w:i/>
                <w:sz w:val="23"/>
                <w:szCs w:val="23"/>
              </w:rPr>
              <w:t>σ</w:t>
            </w:r>
            <w:proofErr w:type="gramEnd"/>
            <w:r w:rsidRPr="00FF7939">
              <w:rPr>
                <w:i/>
                <w:sz w:val="23"/>
                <w:szCs w:val="23"/>
                <w:vertAlign w:val="subscript"/>
              </w:rPr>
              <w:t>s</w:t>
            </w:r>
            <w:proofErr w:type="spellEnd"/>
            <w:r w:rsidRPr="00834A5C">
              <w:rPr>
                <w:i/>
                <w:sz w:val="20"/>
              </w:rPr>
              <w:t xml:space="preserve">, </w:t>
            </w:r>
            <w:r>
              <w:rPr>
                <w:i/>
                <w:sz w:val="20"/>
              </w:rPr>
              <w:t>MPa</w:t>
            </w:r>
          </w:p>
        </w:tc>
      </w:tr>
      <w:tr w:rsidR="007E791C" w14:paraId="37986A23" w14:textId="77777777" w:rsidTr="00834A5C">
        <w:trPr>
          <w:jc w:val="center"/>
        </w:trPr>
        <w:tc>
          <w:tcPr>
            <w:tcW w:w="1871" w:type="dxa"/>
            <w:vMerge w:val="restart"/>
          </w:tcPr>
          <w:p w14:paraId="2D320DF0" w14:textId="77777777" w:rsidR="007E791C" w:rsidRDefault="007E791C" w:rsidP="007E791C">
            <w:pPr>
              <w:jc w:val="both"/>
              <w:rPr>
                <w:sz w:val="24"/>
              </w:rPr>
            </w:pPr>
            <w:r w:rsidRPr="009564B0">
              <w:rPr>
                <w:sz w:val="16"/>
              </w:rPr>
              <w:t>Paramètres matériaux</w:t>
            </w:r>
          </w:p>
        </w:tc>
        <w:tc>
          <w:tcPr>
            <w:tcW w:w="2853" w:type="dxa"/>
          </w:tcPr>
          <w:p w14:paraId="744D739F" w14:textId="02FEE59A" w:rsidR="007E791C" w:rsidRPr="00834A5C" w:rsidRDefault="007E791C" w:rsidP="007E791C">
            <w:pPr>
              <w:jc w:val="center"/>
              <w:rPr>
                <w:i/>
                <w:sz w:val="20"/>
              </w:rPr>
            </w:pPr>
            <w:r w:rsidRPr="00834A5C">
              <w:rPr>
                <w:i/>
                <w:sz w:val="20"/>
              </w:rPr>
              <w:t>Densité massique</w:t>
            </w:r>
          </w:p>
        </w:tc>
        <w:tc>
          <w:tcPr>
            <w:tcW w:w="2692" w:type="dxa"/>
          </w:tcPr>
          <w:p w14:paraId="5A5986E2" w14:textId="4B0EBDF1" w:rsidR="007E791C" w:rsidRPr="00834A5C" w:rsidRDefault="007E791C" w:rsidP="007E791C">
            <w:pPr>
              <w:jc w:val="both"/>
              <w:rPr>
                <w:i/>
                <w:sz w:val="20"/>
              </w:rPr>
            </w:pPr>
            <w:proofErr w:type="gramStart"/>
            <w:r>
              <w:rPr>
                <w:i/>
                <w:sz w:val="20"/>
              </w:rPr>
              <w:t>ρ</w:t>
            </w:r>
            <w:proofErr w:type="gramEnd"/>
            <w:r>
              <w:rPr>
                <w:i/>
                <w:sz w:val="20"/>
              </w:rPr>
              <w:t>, g/cm</w:t>
            </w:r>
            <w:r w:rsidRPr="00834A5C">
              <w:rPr>
                <w:i/>
                <w:sz w:val="20"/>
                <w:vertAlign w:val="superscript"/>
              </w:rPr>
              <w:t>3</w:t>
            </w:r>
          </w:p>
        </w:tc>
      </w:tr>
      <w:tr w:rsidR="007E791C" w14:paraId="16957BFD" w14:textId="77777777" w:rsidTr="00834A5C">
        <w:trPr>
          <w:jc w:val="center"/>
        </w:trPr>
        <w:tc>
          <w:tcPr>
            <w:tcW w:w="1871" w:type="dxa"/>
            <w:vMerge/>
          </w:tcPr>
          <w:p w14:paraId="6D2C98FA" w14:textId="77777777" w:rsidR="007E791C" w:rsidRDefault="007E791C" w:rsidP="007E791C">
            <w:pPr>
              <w:jc w:val="both"/>
              <w:rPr>
                <w:sz w:val="24"/>
              </w:rPr>
            </w:pPr>
          </w:p>
        </w:tc>
        <w:tc>
          <w:tcPr>
            <w:tcW w:w="2853" w:type="dxa"/>
          </w:tcPr>
          <w:p w14:paraId="62F5ADF9" w14:textId="1F41C302" w:rsidR="007E791C" w:rsidRPr="00834A5C" w:rsidRDefault="007E791C" w:rsidP="007E791C">
            <w:pPr>
              <w:jc w:val="center"/>
              <w:rPr>
                <w:i/>
                <w:sz w:val="20"/>
              </w:rPr>
            </w:pPr>
            <w:proofErr w:type="gramStart"/>
            <w:r w:rsidRPr="00834A5C">
              <w:rPr>
                <w:i/>
                <w:sz w:val="20"/>
              </w:rPr>
              <w:t>contrainte</w:t>
            </w:r>
            <w:proofErr w:type="gramEnd"/>
            <w:r w:rsidRPr="00834A5C">
              <w:rPr>
                <w:i/>
                <w:sz w:val="20"/>
              </w:rPr>
              <w:t xml:space="preserve"> admissible </w:t>
            </w:r>
            <w:r>
              <w:rPr>
                <w:i/>
                <w:sz w:val="20"/>
              </w:rPr>
              <w:t>traction</w:t>
            </w:r>
          </w:p>
        </w:tc>
        <w:tc>
          <w:tcPr>
            <w:tcW w:w="2692" w:type="dxa"/>
          </w:tcPr>
          <w:p w14:paraId="06200CBE" w14:textId="263CB796" w:rsidR="007E791C" w:rsidRPr="00834A5C" w:rsidRDefault="007E791C" w:rsidP="007E791C">
            <w:pPr>
              <w:jc w:val="both"/>
              <w:rPr>
                <w:i/>
                <w:sz w:val="20"/>
              </w:rPr>
            </w:pPr>
            <w:proofErr w:type="spellStart"/>
            <w:proofErr w:type="gramStart"/>
            <w:r w:rsidRPr="00FF7939">
              <w:rPr>
                <w:i/>
                <w:sz w:val="23"/>
                <w:szCs w:val="23"/>
              </w:rPr>
              <w:t>σ</w:t>
            </w:r>
            <w:proofErr w:type="gramEnd"/>
            <w:r w:rsidRPr="00834A5C">
              <w:rPr>
                <w:i/>
                <w:sz w:val="20"/>
                <w:vertAlign w:val="subscript"/>
              </w:rPr>
              <w:t>a</w:t>
            </w:r>
            <w:proofErr w:type="spellEnd"/>
            <w:r w:rsidR="00703F66">
              <w:rPr>
                <w:i/>
                <w:sz w:val="20"/>
              </w:rPr>
              <w:t>, MPa</w:t>
            </w:r>
          </w:p>
        </w:tc>
      </w:tr>
    </w:tbl>
    <w:p w14:paraId="7C3E2FC2" w14:textId="77777777" w:rsidR="00BD3474" w:rsidRDefault="00BD3474" w:rsidP="00B769A0">
      <w:pPr>
        <w:jc w:val="both"/>
        <w:rPr>
          <w:b/>
          <w:sz w:val="24"/>
        </w:rPr>
      </w:pPr>
    </w:p>
    <w:p w14:paraId="784ABDAA" w14:textId="77777777" w:rsidR="00703F66" w:rsidRDefault="00BD3474" w:rsidP="00BD3474">
      <w:pPr>
        <w:jc w:val="both"/>
        <w:rPr>
          <w:sz w:val="23"/>
          <w:szCs w:val="23"/>
        </w:rPr>
      </w:pPr>
      <w:r>
        <w:rPr>
          <w:sz w:val="23"/>
          <w:szCs w:val="23"/>
        </w:rPr>
        <w:t>Un réservoir</w:t>
      </w:r>
      <w:r w:rsidRPr="00BD3474">
        <w:rPr>
          <w:sz w:val="23"/>
          <w:szCs w:val="23"/>
        </w:rPr>
        <w:t xml:space="preserve"> sous pression est un récipient fermé qui contient </w:t>
      </w:r>
      <w:r>
        <w:rPr>
          <w:sz w:val="23"/>
          <w:szCs w:val="23"/>
        </w:rPr>
        <w:t xml:space="preserve">du </w:t>
      </w:r>
      <w:r w:rsidRPr="00BD3474">
        <w:rPr>
          <w:sz w:val="23"/>
          <w:szCs w:val="23"/>
        </w:rPr>
        <w:t>gaz ou de</w:t>
      </w:r>
      <w:r>
        <w:rPr>
          <w:sz w:val="23"/>
          <w:szCs w:val="23"/>
        </w:rPr>
        <w:t>s</w:t>
      </w:r>
      <w:r w:rsidRPr="00BD3474">
        <w:rPr>
          <w:sz w:val="23"/>
          <w:szCs w:val="23"/>
        </w:rPr>
        <w:t xml:space="preserve"> liquides à une pression généralement nettement supérieure à la p</w:t>
      </w:r>
      <w:r w:rsidR="008D2FA3">
        <w:rPr>
          <w:sz w:val="23"/>
          <w:szCs w:val="23"/>
        </w:rPr>
        <w:t>ression ambiante. Les réservoirs</w:t>
      </w:r>
      <w:r w:rsidRPr="00BD3474">
        <w:rPr>
          <w:sz w:val="23"/>
          <w:szCs w:val="23"/>
        </w:rPr>
        <w:t xml:space="preserve"> peuvent théoriquem</w:t>
      </w:r>
      <w:r w:rsidR="00703F66">
        <w:rPr>
          <w:sz w:val="23"/>
          <w:szCs w:val="23"/>
        </w:rPr>
        <w:t>ent être presque de toute forme</w:t>
      </w:r>
      <w:r w:rsidRPr="00BD3474">
        <w:rPr>
          <w:sz w:val="23"/>
          <w:szCs w:val="23"/>
        </w:rPr>
        <w:t xml:space="preserve">. </w:t>
      </w:r>
    </w:p>
    <w:p w14:paraId="78BB2E84" w14:textId="4223FD48" w:rsidR="00BD3474" w:rsidRDefault="00703F66" w:rsidP="00BD3474">
      <w:pPr>
        <w:jc w:val="both"/>
        <w:rPr>
          <w:sz w:val="23"/>
          <w:szCs w:val="23"/>
        </w:rPr>
      </w:pPr>
      <w:r>
        <w:rPr>
          <w:sz w:val="23"/>
          <w:szCs w:val="23"/>
        </w:rPr>
        <w:t>Dans la première partie du TP, nous considérerons un réservoir parfait (sans jointure) de type</w:t>
      </w:r>
      <w:r w:rsidR="00BD3474" w:rsidRPr="00BD3474">
        <w:rPr>
          <w:sz w:val="23"/>
          <w:szCs w:val="23"/>
        </w:rPr>
        <w:t xml:space="preserve"> cylindre avec embouts hémisphériques</w:t>
      </w:r>
      <w:r>
        <w:rPr>
          <w:sz w:val="23"/>
          <w:szCs w:val="23"/>
        </w:rPr>
        <w:t xml:space="preserve"> de chaque côté</w:t>
      </w:r>
      <w:r w:rsidR="008D2FA3">
        <w:rPr>
          <w:sz w:val="23"/>
          <w:szCs w:val="23"/>
        </w:rPr>
        <w:t>.</w:t>
      </w:r>
    </w:p>
    <w:p w14:paraId="3FF486B3" w14:textId="3AF426C6" w:rsidR="008D2FA3" w:rsidRDefault="008D2FA3" w:rsidP="00BD3474">
      <w:pPr>
        <w:jc w:val="both"/>
        <w:rPr>
          <w:sz w:val="23"/>
          <w:szCs w:val="23"/>
        </w:rPr>
      </w:pPr>
      <w:r w:rsidRPr="008D2FA3">
        <w:rPr>
          <w:sz w:val="23"/>
          <w:szCs w:val="23"/>
        </w:rPr>
        <w:t xml:space="preserve">Le </w:t>
      </w:r>
      <w:r>
        <w:rPr>
          <w:sz w:val="23"/>
          <w:szCs w:val="23"/>
        </w:rPr>
        <w:t xml:space="preserve">réservoir </w:t>
      </w:r>
      <w:r w:rsidRPr="008D2FA3">
        <w:rPr>
          <w:sz w:val="23"/>
          <w:szCs w:val="23"/>
        </w:rPr>
        <w:t>doit être conçu pour</w:t>
      </w:r>
      <w:r w:rsidR="00667C0F">
        <w:rPr>
          <w:sz w:val="23"/>
          <w:szCs w:val="23"/>
        </w:rPr>
        <w:t xml:space="preserve"> un coût minimum</w:t>
      </w:r>
      <w:r w:rsidRPr="008D2FA3">
        <w:rPr>
          <w:sz w:val="23"/>
          <w:szCs w:val="23"/>
        </w:rPr>
        <w:t xml:space="preserve">. Le réservoir d'air comprimé a une pression de travail de </w:t>
      </w:r>
      <w:r w:rsidR="000B0972">
        <w:rPr>
          <w:sz w:val="23"/>
          <w:szCs w:val="23"/>
        </w:rPr>
        <w:t>100</w:t>
      </w:r>
      <w:r w:rsidR="00750FDF">
        <w:rPr>
          <w:sz w:val="23"/>
          <w:szCs w:val="23"/>
        </w:rPr>
        <w:t>bar</w:t>
      </w:r>
      <w:r w:rsidR="00082938">
        <w:rPr>
          <w:sz w:val="23"/>
          <w:szCs w:val="23"/>
        </w:rPr>
        <w:t xml:space="preserve"> et un volume minimum de </w:t>
      </w:r>
      <w:r w:rsidR="00026286">
        <w:rPr>
          <w:sz w:val="23"/>
          <w:szCs w:val="23"/>
        </w:rPr>
        <w:t>10</w:t>
      </w:r>
      <w:r w:rsidR="00082938">
        <w:rPr>
          <w:sz w:val="23"/>
          <w:szCs w:val="23"/>
        </w:rPr>
        <w:t xml:space="preserve"> m</w:t>
      </w:r>
      <w:r w:rsidRPr="00082938">
        <w:rPr>
          <w:sz w:val="23"/>
          <w:szCs w:val="23"/>
          <w:vertAlign w:val="superscript"/>
        </w:rPr>
        <w:t>3</w:t>
      </w:r>
      <w:r w:rsidR="004E54CE">
        <w:rPr>
          <w:sz w:val="23"/>
          <w:szCs w:val="23"/>
        </w:rPr>
        <w:t>.</w:t>
      </w:r>
    </w:p>
    <w:p w14:paraId="22E04789" w14:textId="77777777" w:rsidR="005918EE" w:rsidRPr="00BD3474" w:rsidRDefault="00BD3474" w:rsidP="00BD3474">
      <w:pPr>
        <w:jc w:val="both"/>
        <w:rPr>
          <w:sz w:val="23"/>
          <w:szCs w:val="23"/>
        </w:rPr>
      </w:pPr>
      <w:r w:rsidRPr="00BD3474">
        <w:rPr>
          <w:sz w:val="23"/>
          <w:szCs w:val="23"/>
        </w:rPr>
        <w:t xml:space="preserve">Le but de ce problème est de créer un réservoir contenant le plus de gaz sous pression, tout en minimisant la quantité de matière utilisée pour le créer et vérifiant les limites de contraintes mécaniques. </w:t>
      </w:r>
    </w:p>
    <w:p w14:paraId="22C05027" w14:textId="77777777" w:rsidR="00060D87" w:rsidRDefault="008D2FA3" w:rsidP="00060D87">
      <w:pPr>
        <w:keepNext/>
        <w:jc w:val="center"/>
      </w:pPr>
      <w:r>
        <w:rPr>
          <w:noProof/>
          <w:sz w:val="24"/>
          <w:lang w:eastAsia="fr-FR"/>
        </w:rPr>
        <w:lastRenderedPageBreak/>
        <w:drawing>
          <wp:inline distT="0" distB="0" distL="0" distR="0" wp14:anchorId="273BDAA2" wp14:editId="3E3F3911">
            <wp:extent cx="2687540" cy="1405346"/>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7449" cy="1405298"/>
                    </a:xfrm>
                    <a:prstGeom prst="rect">
                      <a:avLst/>
                    </a:prstGeom>
                    <a:noFill/>
                    <a:ln>
                      <a:noFill/>
                    </a:ln>
                  </pic:spPr>
                </pic:pic>
              </a:graphicData>
            </a:graphic>
          </wp:inline>
        </w:drawing>
      </w:r>
    </w:p>
    <w:p w14:paraId="112529B1" w14:textId="442DF93A" w:rsidR="00AF5167" w:rsidRDefault="00060D87" w:rsidP="00060D87">
      <w:pPr>
        <w:pStyle w:val="Lgende"/>
        <w:jc w:val="center"/>
        <w:rPr>
          <w:sz w:val="24"/>
        </w:rPr>
      </w:pPr>
      <w:r>
        <w:t xml:space="preserve">Figure </w:t>
      </w:r>
      <w:fldSimple w:instr=" SEQ Figure \* ARABIC ">
        <w:r w:rsidR="00EC6B34">
          <w:rPr>
            <w:noProof/>
          </w:rPr>
          <w:t>1</w:t>
        </w:r>
      </w:fldSimple>
      <w:r>
        <w:t xml:space="preserve"> : description du système</w:t>
      </w:r>
    </w:p>
    <w:p w14:paraId="59BD1363" w14:textId="4E4C845D" w:rsidR="002D1FC4" w:rsidRPr="002D2171" w:rsidRDefault="005918EE" w:rsidP="00B769A0">
      <w:pPr>
        <w:jc w:val="both"/>
        <w:rPr>
          <w:sz w:val="23"/>
          <w:szCs w:val="23"/>
        </w:rPr>
      </w:pPr>
      <w:r w:rsidRPr="002D2171">
        <w:rPr>
          <w:sz w:val="23"/>
          <w:szCs w:val="23"/>
        </w:rPr>
        <w:t xml:space="preserve">Pour formuler le problème de conception d’un </w:t>
      </w:r>
      <w:r w:rsidR="008D2FA3">
        <w:rPr>
          <w:sz w:val="23"/>
          <w:szCs w:val="23"/>
        </w:rPr>
        <w:t>réservoir sous pression</w:t>
      </w:r>
      <w:r w:rsidR="00311A39">
        <w:rPr>
          <w:sz w:val="23"/>
          <w:szCs w:val="23"/>
        </w:rPr>
        <w:t xml:space="preserve"> </w:t>
      </w:r>
      <w:r w:rsidR="00311A39" w:rsidRPr="00311A39">
        <w:rPr>
          <w:b/>
          <w:bCs/>
          <w:sz w:val="23"/>
          <w:szCs w:val="23"/>
          <w:u w:val="single"/>
        </w:rPr>
        <w:t>à parois minces (R&gt;&gt;Ts et R&gt;&gt;Th)</w:t>
      </w:r>
      <w:r w:rsidRPr="002D2171">
        <w:rPr>
          <w:sz w:val="23"/>
          <w:szCs w:val="23"/>
        </w:rPr>
        <w:t>, on utilise les données suivantes :</w:t>
      </w:r>
    </w:p>
    <w:p w14:paraId="459D9D9F" w14:textId="77777777" w:rsidR="002329EA" w:rsidRPr="003E084A" w:rsidRDefault="007D3F24" w:rsidP="003E084A">
      <w:pPr>
        <w:pStyle w:val="Paragraphedeliste"/>
        <w:numPr>
          <w:ilvl w:val="0"/>
          <w:numId w:val="7"/>
        </w:numPr>
        <w:jc w:val="both"/>
        <w:rPr>
          <w:b/>
          <w:sz w:val="24"/>
        </w:rPr>
      </w:pPr>
      <w:r w:rsidRPr="003E084A">
        <w:rPr>
          <w:b/>
          <w:sz w:val="24"/>
        </w:rPr>
        <w:t xml:space="preserve">Modèle de comportement du composant </w:t>
      </w:r>
    </w:p>
    <w:p w14:paraId="4AB4C2BD" w14:textId="77777777" w:rsidR="00C0357A" w:rsidRDefault="002D1FC4" w:rsidP="00B769A0">
      <w:pPr>
        <w:jc w:val="both"/>
        <w:rPr>
          <w:sz w:val="23"/>
          <w:szCs w:val="23"/>
        </w:rPr>
      </w:pPr>
      <w:r>
        <w:rPr>
          <w:sz w:val="23"/>
          <w:szCs w:val="23"/>
        </w:rPr>
        <w:t xml:space="preserve">Q1 : Quelles sont les variables de conception du problème ? Quelles sont les variables de performance ? </w:t>
      </w:r>
    </w:p>
    <w:p w14:paraId="139FAEAB" w14:textId="77777777" w:rsidR="002D1FC4" w:rsidRDefault="002D1FC4" w:rsidP="00B769A0">
      <w:pPr>
        <w:jc w:val="both"/>
        <w:rPr>
          <w:sz w:val="23"/>
          <w:szCs w:val="23"/>
        </w:rPr>
      </w:pPr>
      <w:r>
        <w:rPr>
          <w:sz w:val="23"/>
          <w:szCs w:val="23"/>
        </w:rPr>
        <w:t xml:space="preserve">Déclarer </w:t>
      </w:r>
      <w:r w:rsidR="00C0357A">
        <w:rPr>
          <w:sz w:val="23"/>
          <w:szCs w:val="23"/>
        </w:rPr>
        <w:t>ensuite</w:t>
      </w:r>
      <w:r>
        <w:rPr>
          <w:sz w:val="23"/>
          <w:szCs w:val="23"/>
        </w:rPr>
        <w:t xml:space="preserve">, </w:t>
      </w:r>
      <w:r w:rsidR="00C0357A">
        <w:rPr>
          <w:sz w:val="23"/>
          <w:szCs w:val="23"/>
        </w:rPr>
        <w:t>à l’aide du langage de programmation C++ et de la librairie ILOG</w:t>
      </w:r>
      <w:r>
        <w:rPr>
          <w:sz w:val="23"/>
          <w:szCs w:val="23"/>
        </w:rPr>
        <w:t xml:space="preserve">, les </w:t>
      </w:r>
      <w:r w:rsidR="00C0357A">
        <w:rPr>
          <w:sz w:val="23"/>
          <w:szCs w:val="23"/>
        </w:rPr>
        <w:t xml:space="preserve">variables </w:t>
      </w:r>
      <w:r>
        <w:rPr>
          <w:sz w:val="23"/>
          <w:szCs w:val="23"/>
        </w:rPr>
        <w:t xml:space="preserve">et les </w:t>
      </w:r>
      <w:r w:rsidR="00C0357A">
        <w:rPr>
          <w:sz w:val="23"/>
          <w:szCs w:val="23"/>
        </w:rPr>
        <w:t xml:space="preserve">constantes </w:t>
      </w:r>
      <w:r>
        <w:rPr>
          <w:sz w:val="23"/>
          <w:szCs w:val="23"/>
        </w:rPr>
        <w:t>nécessaires à l’expression du problème.</w:t>
      </w:r>
    </w:p>
    <w:p w14:paraId="6FFCA013" w14:textId="77777777" w:rsidR="002D1FC4" w:rsidRDefault="002D1FC4" w:rsidP="00B769A0">
      <w:pPr>
        <w:jc w:val="both"/>
        <w:rPr>
          <w:sz w:val="23"/>
          <w:szCs w:val="23"/>
        </w:rPr>
      </w:pPr>
      <w:r>
        <w:rPr>
          <w:sz w:val="23"/>
          <w:szCs w:val="23"/>
        </w:rPr>
        <w:t xml:space="preserve">Q2 : Etablir dans le langage de modélisation du logiciel de contrainte un modèle qui relie les variables de </w:t>
      </w:r>
      <w:r w:rsidRPr="003E084A">
        <w:rPr>
          <w:sz w:val="23"/>
          <w:szCs w:val="23"/>
        </w:rPr>
        <w:t xml:space="preserve">conception </w:t>
      </w:r>
      <w:r w:rsidR="00923CEF">
        <w:rPr>
          <w:sz w:val="23"/>
          <w:szCs w:val="23"/>
        </w:rPr>
        <w:t xml:space="preserve">à la résistance </w:t>
      </w:r>
      <w:r w:rsidR="004C102C">
        <w:rPr>
          <w:sz w:val="23"/>
          <w:szCs w:val="23"/>
        </w:rPr>
        <w:t xml:space="preserve">du matériau </w:t>
      </w:r>
      <w:r w:rsidR="00923CEF">
        <w:rPr>
          <w:sz w:val="23"/>
          <w:szCs w:val="23"/>
        </w:rPr>
        <w:t>à la</w:t>
      </w:r>
      <w:r w:rsidR="004C102C">
        <w:rPr>
          <w:sz w:val="23"/>
          <w:szCs w:val="23"/>
        </w:rPr>
        <w:t xml:space="preserve"> force de</w:t>
      </w:r>
      <w:r w:rsidR="00923CEF">
        <w:rPr>
          <w:sz w:val="23"/>
          <w:szCs w:val="23"/>
        </w:rPr>
        <w:t xml:space="preserve"> pression</w:t>
      </w:r>
      <w:r w:rsidR="004C102C">
        <w:rPr>
          <w:sz w:val="23"/>
          <w:szCs w:val="23"/>
        </w:rPr>
        <w:t xml:space="preserve"> exercé par le fluide</w:t>
      </w:r>
      <w:r w:rsidRPr="003E084A">
        <w:rPr>
          <w:sz w:val="23"/>
          <w:szCs w:val="23"/>
        </w:rPr>
        <w:t>.</w:t>
      </w:r>
    </w:p>
    <w:p w14:paraId="4995DD75" w14:textId="77777777" w:rsidR="002D1FC4" w:rsidRPr="00060D87" w:rsidRDefault="002D1FC4" w:rsidP="00B769A0">
      <w:pPr>
        <w:jc w:val="both"/>
        <w:rPr>
          <w:sz w:val="23"/>
          <w:szCs w:val="23"/>
        </w:rPr>
      </w:pPr>
      <w:r>
        <w:rPr>
          <w:sz w:val="23"/>
          <w:szCs w:val="23"/>
        </w:rPr>
        <w:t>Pour cela on établira :</w:t>
      </w:r>
    </w:p>
    <w:p w14:paraId="155DA25B" w14:textId="097F9578" w:rsidR="00923CEF" w:rsidRPr="00923CEF" w:rsidRDefault="00311A39" w:rsidP="00923CEF">
      <w:pPr>
        <w:pStyle w:val="Paragraphedeliste"/>
        <w:numPr>
          <w:ilvl w:val="0"/>
          <w:numId w:val="4"/>
        </w:numPr>
        <w:jc w:val="both"/>
        <w:rPr>
          <w:sz w:val="23"/>
          <w:szCs w:val="23"/>
        </w:rPr>
      </w:pPr>
      <w:r>
        <w:rPr>
          <w:sz w:val="23"/>
          <w:szCs w:val="23"/>
        </w:rPr>
        <w:t>L</w:t>
      </w:r>
      <w:r w:rsidR="00923CEF" w:rsidRPr="00923CEF">
        <w:rPr>
          <w:sz w:val="23"/>
          <w:szCs w:val="23"/>
        </w:rPr>
        <w:t xml:space="preserve">’expression de la contrainte de traction </w:t>
      </w:r>
      <w:proofErr w:type="spellStart"/>
      <w:r w:rsidR="00923CEF" w:rsidRPr="00923CEF">
        <w:rPr>
          <w:sz w:val="23"/>
          <w:szCs w:val="23"/>
        </w:rPr>
        <w:t>σ</w:t>
      </w:r>
      <w:r w:rsidR="00923CEF" w:rsidRPr="004C102C">
        <w:rPr>
          <w:sz w:val="23"/>
          <w:szCs w:val="23"/>
          <w:vertAlign w:val="subscript"/>
        </w:rPr>
        <w:t>s</w:t>
      </w:r>
      <w:proofErr w:type="spellEnd"/>
      <w:r w:rsidR="00923CEF" w:rsidRPr="00923CEF">
        <w:rPr>
          <w:sz w:val="23"/>
          <w:szCs w:val="23"/>
        </w:rPr>
        <w:t xml:space="preserve"> dans la paroi cylindrique du réservoir en fonction de P, R et T</w:t>
      </w:r>
      <w:r w:rsidR="00923CEF" w:rsidRPr="004C102C">
        <w:rPr>
          <w:sz w:val="23"/>
          <w:szCs w:val="23"/>
          <w:vertAlign w:val="subscript"/>
        </w:rPr>
        <w:t>s</w:t>
      </w:r>
      <w:r w:rsidR="00923CEF" w:rsidRPr="00923CEF">
        <w:rPr>
          <w:sz w:val="23"/>
          <w:szCs w:val="23"/>
        </w:rPr>
        <w:t>.</w:t>
      </w:r>
    </w:p>
    <w:p w14:paraId="3CA0BBFD" w14:textId="0A8EFB26" w:rsidR="00923CEF" w:rsidRPr="00BD3C03" w:rsidRDefault="00923CEF" w:rsidP="00BD3C03">
      <w:pPr>
        <w:pBdr>
          <w:top w:val="single" w:sz="4" w:space="1" w:color="auto"/>
          <w:left w:val="single" w:sz="4" w:space="4" w:color="auto"/>
          <w:bottom w:val="single" w:sz="4" w:space="1" w:color="auto"/>
          <w:right w:val="single" w:sz="4" w:space="4" w:color="auto"/>
        </w:pBdr>
        <w:jc w:val="both"/>
        <w:rPr>
          <w:sz w:val="23"/>
          <w:szCs w:val="23"/>
        </w:rPr>
      </w:pPr>
      <w:r w:rsidRPr="00923CEF">
        <w:rPr>
          <w:sz w:val="23"/>
          <w:szCs w:val="23"/>
        </w:rPr>
        <w:t xml:space="preserve">Aide : on pourra partir de ∑F = </w:t>
      </w:r>
      <w:proofErr w:type="spellStart"/>
      <w:r w:rsidRPr="00923CEF">
        <w:rPr>
          <w:sz w:val="23"/>
          <w:szCs w:val="23"/>
        </w:rPr>
        <w:t>F</w:t>
      </w:r>
      <w:r w:rsidRPr="004C102C">
        <w:rPr>
          <w:sz w:val="23"/>
          <w:szCs w:val="23"/>
          <w:vertAlign w:val="subscript"/>
        </w:rPr>
        <w:t>p</w:t>
      </w:r>
      <w:proofErr w:type="spellEnd"/>
      <w:r w:rsidRPr="00923CEF">
        <w:rPr>
          <w:sz w:val="23"/>
          <w:szCs w:val="23"/>
        </w:rPr>
        <w:t xml:space="preserve"> + </w:t>
      </w:r>
      <w:proofErr w:type="spellStart"/>
      <w:r w:rsidRPr="00923CEF">
        <w:rPr>
          <w:sz w:val="23"/>
          <w:szCs w:val="23"/>
        </w:rPr>
        <w:t>F</w:t>
      </w:r>
      <w:r w:rsidRPr="004C102C">
        <w:rPr>
          <w:sz w:val="23"/>
          <w:szCs w:val="23"/>
        </w:rPr>
        <w:t>σ</w:t>
      </w:r>
      <w:r w:rsidRPr="004C102C">
        <w:rPr>
          <w:sz w:val="23"/>
          <w:szCs w:val="23"/>
          <w:vertAlign w:val="subscript"/>
        </w:rPr>
        <w:t>s</w:t>
      </w:r>
      <w:proofErr w:type="spellEnd"/>
      <w:r w:rsidRPr="00923CEF">
        <w:rPr>
          <w:sz w:val="23"/>
          <w:szCs w:val="23"/>
        </w:rPr>
        <w:t xml:space="preserve"> =</w:t>
      </w:r>
      <w:r w:rsidR="004C102C">
        <w:rPr>
          <w:sz w:val="23"/>
          <w:szCs w:val="23"/>
        </w:rPr>
        <w:t xml:space="preserve"> </w:t>
      </w:r>
      <w:r w:rsidRPr="00923CEF">
        <w:rPr>
          <w:sz w:val="23"/>
          <w:szCs w:val="23"/>
        </w:rPr>
        <w:t>0</w:t>
      </w:r>
      <w:r w:rsidR="00AB4198" w:rsidRPr="00923CEF">
        <w:rPr>
          <w:sz w:val="23"/>
          <w:szCs w:val="23"/>
        </w:rPr>
        <w:t xml:space="preserve"> </w:t>
      </w:r>
    </w:p>
    <w:p w14:paraId="502E3174" w14:textId="19ABDED3" w:rsidR="00923CEF" w:rsidRPr="00BD3C03" w:rsidRDefault="00923CEF" w:rsidP="00BD3C03">
      <w:pPr>
        <w:pBdr>
          <w:top w:val="single" w:sz="4" w:space="1" w:color="auto"/>
          <w:left w:val="single" w:sz="4" w:space="4" w:color="auto"/>
          <w:bottom w:val="single" w:sz="4" w:space="1" w:color="auto"/>
          <w:right w:val="single" w:sz="4" w:space="4" w:color="auto"/>
        </w:pBdr>
        <w:jc w:val="center"/>
        <w:rPr>
          <w:sz w:val="23"/>
          <w:szCs w:val="23"/>
        </w:rPr>
      </w:pPr>
      <w:r>
        <w:rPr>
          <w:noProof/>
          <w:lang w:eastAsia="fr-FR"/>
        </w:rPr>
        <w:drawing>
          <wp:inline distT="0" distB="0" distL="0" distR="0" wp14:anchorId="1A7D0E34" wp14:editId="4A96B03D">
            <wp:extent cx="2011242" cy="1532112"/>
            <wp:effectExtent l="0" t="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377" cy="1532215"/>
                    </a:xfrm>
                    <a:prstGeom prst="rect">
                      <a:avLst/>
                    </a:prstGeom>
                    <a:noFill/>
                    <a:ln>
                      <a:noFill/>
                    </a:ln>
                  </pic:spPr>
                </pic:pic>
              </a:graphicData>
            </a:graphic>
          </wp:inline>
        </w:drawing>
      </w:r>
    </w:p>
    <w:p w14:paraId="172C1499" w14:textId="77777777" w:rsidR="00923CEF" w:rsidRPr="002329EA" w:rsidRDefault="00923CEF" w:rsidP="00923CEF">
      <w:pPr>
        <w:pStyle w:val="Paragraphedeliste"/>
        <w:jc w:val="both"/>
        <w:rPr>
          <w:i/>
          <w:iCs/>
          <w:sz w:val="23"/>
          <w:szCs w:val="23"/>
        </w:rPr>
      </w:pPr>
    </w:p>
    <w:p w14:paraId="111EE2D0" w14:textId="77E72D65" w:rsidR="002329EA" w:rsidRDefault="2D03DF97" w:rsidP="00923CEF">
      <w:pPr>
        <w:pStyle w:val="Paragraphedeliste"/>
        <w:numPr>
          <w:ilvl w:val="0"/>
          <w:numId w:val="4"/>
        </w:numPr>
        <w:jc w:val="both"/>
        <w:rPr>
          <w:sz w:val="23"/>
          <w:szCs w:val="23"/>
        </w:rPr>
      </w:pPr>
      <w:r w:rsidRPr="2D03DF97">
        <w:rPr>
          <w:sz w:val="23"/>
          <w:szCs w:val="23"/>
        </w:rPr>
        <w:t xml:space="preserve">L’expression de la contrainte de traction </w:t>
      </w:r>
      <w:proofErr w:type="spellStart"/>
      <w:r w:rsidRPr="2D03DF97">
        <w:rPr>
          <w:sz w:val="23"/>
          <w:szCs w:val="23"/>
        </w:rPr>
        <w:t>σ</w:t>
      </w:r>
      <w:r w:rsidRPr="2D03DF97">
        <w:rPr>
          <w:sz w:val="23"/>
          <w:szCs w:val="23"/>
          <w:vertAlign w:val="subscript"/>
        </w:rPr>
        <w:t>h</w:t>
      </w:r>
      <w:proofErr w:type="spellEnd"/>
      <w:r w:rsidRPr="2D03DF97">
        <w:rPr>
          <w:sz w:val="23"/>
          <w:szCs w:val="23"/>
        </w:rPr>
        <w:t xml:space="preserve"> dans la paroi sphérique du réservoir en fonction de P, R et T</w:t>
      </w:r>
      <w:r w:rsidRPr="2D03DF97">
        <w:rPr>
          <w:sz w:val="23"/>
          <w:szCs w:val="23"/>
          <w:vertAlign w:val="subscript"/>
        </w:rPr>
        <w:t>h</w:t>
      </w:r>
      <w:r w:rsidRPr="2D03DF97">
        <w:rPr>
          <w:sz w:val="23"/>
          <w:szCs w:val="23"/>
        </w:rPr>
        <w:t xml:space="preserve">. </w:t>
      </w:r>
    </w:p>
    <w:p w14:paraId="79B88B32" w14:textId="77777777" w:rsidR="00703F66" w:rsidRDefault="00703F66" w:rsidP="00703F66">
      <w:pPr>
        <w:jc w:val="both"/>
        <w:rPr>
          <w:sz w:val="23"/>
          <w:szCs w:val="23"/>
        </w:rPr>
      </w:pPr>
    </w:p>
    <w:p w14:paraId="55BF7BF6" w14:textId="77777777" w:rsidR="00703F66" w:rsidRDefault="00703F66" w:rsidP="00703F66">
      <w:pPr>
        <w:jc w:val="both"/>
        <w:rPr>
          <w:sz w:val="23"/>
          <w:szCs w:val="23"/>
        </w:rPr>
      </w:pPr>
    </w:p>
    <w:p w14:paraId="2E035F64" w14:textId="77777777" w:rsidR="00703F66" w:rsidRPr="00703F66" w:rsidRDefault="00703F66" w:rsidP="00703F66">
      <w:pPr>
        <w:jc w:val="both"/>
        <w:rPr>
          <w:sz w:val="23"/>
          <w:szCs w:val="23"/>
        </w:rPr>
      </w:pPr>
    </w:p>
    <w:p w14:paraId="68F00600" w14:textId="77777777" w:rsidR="00923CEF" w:rsidRPr="00923CEF" w:rsidRDefault="00923CEF" w:rsidP="00BD3C03">
      <w:pPr>
        <w:pBdr>
          <w:top w:val="single" w:sz="4" w:space="1" w:color="auto"/>
          <w:left w:val="single" w:sz="4" w:space="4" w:color="auto"/>
          <w:bottom w:val="single" w:sz="4" w:space="1" w:color="auto"/>
          <w:right w:val="single" w:sz="4" w:space="4" w:color="auto"/>
        </w:pBdr>
        <w:jc w:val="both"/>
        <w:rPr>
          <w:sz w:val="23"/>
          <w:szCs w:val="23"/>
        </w:rPr>
      </w:pPr>
      <w:r w:rsidRPr="00BD3C03">
        <w:rPr>
          <w:b/>
          <w:sz w:val="23"/>
          <w:szCs w:val="23"/>
        </w:rPr>
        <w:lastRenderedPageBreak/>
        <w:t>Aide :</w:t>
      </w:r>
      <w:r w:rsidRPr="00923CEF">
        <w:rPr>
          <w:sz w:val="23"/>
          <w:szCs w:val="23"/>
        </w:rPr>
        <w:t xml:space="preserve"> on pourra partir de ∑F = </w:t>
      </w:r>
      <w:proofErr w:type="spellStart"/>
      <w:r w:rsidRPr="00923CEF">
        <w:rPr>
          <w:sz w:val="23"/>
          <w:szCs w:val="23"/>
        </w:rPr>
        <w:t>F</w:t>
      </w:r>
      <w:r w:rsidRPr="004C102C">
        <w:rPr>
          <w:sz w:val="23"/>
          <w:szCs w:val="23"/>
          <w:vertAlign w:val="subscript"/>
        </w:rPr>
        <w:t>p</w:t>
      </w:r>
      <w:proofErr w:type="spellEnd"/>
      <w:r w:rsidRPr="00923CEF">
        <w:rPr>
          <w:sz w:val="23"/>
          <w:szCs w:val="23"/>
        </w:rPr>
        <w:t xml:space="preserve"> + </w:t>
      </w:r>
      <w:proofErr w:type="spellStart"/>
      <w:r w:rsidRPr="00923CEF">
        <w:rPr>
          <w:sz w:val="23"/>
          <w:szCs w:val="23"/>
        </w:rPr>
        <w:t>Fσ</w:t>
      </w:r>
      <w:r w:rsidRPr="00923CEF">
        <w:rPr>
          <w:sz w:val="23"/>
          <w:szCs w:val="23"/>
          <w:vertAlign w:val="subscript"/>
        </w:rPr>
        <w:t>h</w:t>
      </w:r>
      <w:proofErr w:type="spellEnd"/>
      <w:r w:rsidRPr="00923CEF">
        <w:rPr>
          <w:sz w:val="23"/>
          <w:szCs w:val="23"/>
        </w:rPr>
        <w:t xml:space="preserve"> =0</w:t>
      </w:r>
    </w:p>
    <w:p w14:paraId="533D1BE0" w14:textId="4CB90820" w:rsidR="00391F42" w:rsidRPr="00BD3C03" w:rsidRDefault="00923CEF" w:rsidP="00BD3C03">
      <w:pPr>
        <w:pBdr>
          <w:top w:val="single" w:sz="4" w:space="1" w:color="auto"/>
          <w:left w:val="single" w:sz="4" w:space="4" w:color="auto"/>
          <w:bottom w:val="single" w:sz="4" w:space="1" w:color="auto"/>
          <w:right w:val="single" w:sz="4" w:space="4" w:color="auto"/>
        </w:pBdr>
        <w:jc w:val="center"/>
        <w:rPr>
          <w:sz w:val="24"/>
        </w:rPr>
      </w:pPr>
      <w:r>
        <w:rPr>
          <w:noProof/>
          <w:sz w:val="24"/>
          <w:lang w:eastAsia="fr-FR"/>
        </w:rPr>
        <w:drawing>
          <wp:inline distT="0" distB="0" distL="0" distR="0" wp14:anchorId="11F3FBB7" wp14:editId="580C5001">
            <wp:extent cx="1820848" cy="2276060"/>
            <wp:effectExtent l="0" t="0" r="825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919" cy="2276148"/>
                    </a:xfrm>
                    <a:prstGeom prst="rect">
                      <a:avLst/>
                    </a:prstGeom>
                    <a:noFill/>
                    <a:ln>
                      <a:noFill/>
                    </a:ln>
                  </pic:spPr>
                </pic:pic>
              </a:graphicData>
            </a:graphic>
          </wp:inline>
        </w:drawing>
      </w:r>
    </w:p>
    <w:p w14:paraId="6A6330C5" w14:textId="526F3CB2" w:rsidR="00391F42" w:rsidRDefault="00391F42" w:rsidP="00F32249">
      <w:pPr>
        <w:jc w:val="both"/>
        <w:rPr>
          <w:sz w:val="23"/>
          <w:szCs w:val="23"/>
        </w:rPr>
      </w:pPr>
      <w:r>
        <w:rPr>
          <w:sz w:val="23"/>
          <w:szCs w:val="23"/>
        </w:rPr>
        <w:t>Q3 : Déterminer l’expression du volume inté</w:t>
      </w:r>
      <w:r w:rsidR="00396881">
        <w:rPr>
          <w:sz w:val="23"/>
          <w:szCs w:val="23"/>
        </w:rPr>
        <w:t>r</w:t>
      </w:r>
      <w:r>
        <w:rPr>
          <w:sz w:val="23"/>
          <w:szCs w:val="23"/>
        </w:rPr>
        <w:t>ieur</w:t>
      </w:r>
      <w:r w:rsidR="00396881">
        <w:rPr>
          <w:sz w:val="23"/>
          <w:szCs w:val="23"/>
        </w:rPr>
        <w:t xml:space="preserve"> (V</w:t>
      </w:r>
      <w:r w:rsidR="00396881" w:rsidRPr="00667C0F">
        <w:rPr>
          <w:sz w:val="23"/>
          <w:szCs w:val="23"/>
          <w:vertAlign w:val="subscript"/>
        </w:rPr>
        <w:t>i</w:t>
      </w:r>
      <w:r w:rsidR="00396881">
        <w:rPr>
          <w:sz w:val="23"/>
          <w:szCs w:val="23"/>
        </w:rPr>
        <w:t>) du réservoir, puis le volume (</w:t>
      </w:r>
      <w:proofErr w:type="spellStart"/>
      <w:r w:rsidR="00396881">
        <w:rPr>
          <w:sz w:val="23"/>
          <w:szCs w:val="23"/>
        </w:rPr>
        <w:t>V</w:t>
      </w:r>
      <w:r w:rsidR="00396881" w:rsidRPr="00667C0F">
        <w:rPr>
          <w:sz w:val="23"/>
          <w:szCs w:val="23"/>
          <w:vertAlign w:val="subscript"/>
        </w:rPr>
        <w:t>r</w:t>
      </w:r>
      <w:proofErr w:type="spellEnd"/>
      <w:r w:rsidR="00396881">
        <w:rPr>
          <w:sz w:val="23"/>
          <w:szCs w:val="23"/>
        </w:rPr>
        <w:t xml:space="preserve">) et la masse (Mr) </w:t>
      </w:r>
      <w:r>
        <w:rPr>
          <w:sz w:val="23"/>
          <w:szCs w:val="23"/>
        </w:rPr>
        <w:t>d’</w:t>
      </w:r>
      <w:r w:rsidR="00396881">
        <w:rPr>
          <w:sz w:val="23"/>
          <w:szCs w:val="23"/>
        </w:rPr>
        <w:t xml:space="preserve">acier </w:t>
      </w:r>
      <w:r>
        <w:rPr>
          <w:sz w:val="23"/>
          <w:szCs w:val="23"/>
        </w:rPr>
        <w:t>nécessaire pour fabriquer le réservoir</w:t>
      </w:r>
      <w:r w:rsidR="00703F66">
        <w:rPr>
          <w:sz w:val="23"/>
          <w:szCs w:val="23"/>
        </w:rPr>
        <w:t>.</w:t>
      </w:r>
    </w:p>
    <w:p w14:paraId="7A52F1F2" w14:textId="77777777" w:rsidR="00F32249" w:rsidRDefault="00391F42" w:rsidP="00F32249">
      <w:pPr>
        <w:jc w:val="both"/>
        <w:rPr>
          <w:sz w:val="23"/>
          <w:szCs w:val="23"/>
        </w:rPr>
      </w:pPr>
      <w:r>
        <w:rPr>
          <w:sz w:val="23"/>
          <w:szCs w:val="23"/>
        </w:rPr>
        <w:t>Q4</w:t>
      </w:r>
      <w:r w:rsidR="00F32249">
        <w:rPr>
          <w:sz w:val="23"/>
          <w:szCs w:val="23"/>
        </w:rPr>
        <w:t xml:space="preserve"> : On considère le réservoir défini par les paramètres géométriques suivants :</w:t>
      </w:r>
    </w:p>
    <w:p w14:paraId="06D21429" w14:textId="1F3C82F3" w:rsidR="00703F66" w:rsidRPr="00146B22" w:rsidRDefault="00146B22" w:rsidP="00F32249">
      <w:pPr>
        <w:jc w:val="both"/>
        <w:rPr>
          <w:b/>
          <w:sz w:val="23"/>
          <w:szCs w:val="23"/>
        </w:rPr>
      </w:pPr>
      <w:r w:rsidRPr="00146B22">
        <w:rPr>
          <w:b/>
          <w:sz w:val="23"/>
          <w:szCs w:val="23"/>
        </w:rPr>
        <w:t>Pour un meilleur équilibre temps de calcul et précision, on utilisera le centimètre comme unité de longueur.</w:t>
      </w:r>
    </w:p>
    <w:p w14:paraId="5B18BED5" w14:textId="6DC13AEF" w:rsidR="00F32249" w:rsidRDefault="00F32249" w:rsidP="00F32249">
      <w:pPr>
        <w:jc w:val="both"/>
        <w:rPr>
          <w:sz w:val="23"/>
          <w:szCs w:val="23"/>
        </w:rPr>
      </w:pPr>
      <w:r>
        <w:rPr>
          <w:sz w:val="23"/>
          <w:szCs w:val="23"/>
        </w:rPr>
        <w:t xml:space="preserve">R= </w:t>
      </w:r>
      <w:r w:rsidR="00C639B6">
        <w:rPr>
          <w:sz w:val="23"/>
          <w:szCs w:val="23"/>
        </w:rPr>
        <w:t>125</w:t>
      </w:r>
      <w:r w:rsidR="0019698E">
        <w:rPr>
          <w:sz w:val="23"/>
          <w:szCs w:val="23"/>
        </w:rPr>
        <w:t>c</w:t>
      </w:r>
      <w:r>
        <w:rPr>
          <w:sz w:val="23"/>
          <w:szCs w:val="23"/>
        </w:rPr>
        <w:t xml:space="preserve">m, L= </w:t>
      </w:r>
      <w:r w:rsidR="00C639B6">
        <w:rPr>
          <w:sz w:val="23"/>
          <w:szCs w:val="23"/>
        </w:rPr>
        <w:t>40</w:t>
      </w:r>
      <w:r w:rsidR="00026286">
        <w:rPr>
          <w:sz w:val="23"/>
          <w:szCs w:val="23"/>
        </w:rPr>
        <w:t>0c</w:t>
      </w:r>
      <w:r>
        <w:rPr>
          <w:sz w:val="23"/>
          <w:szCs w:val="23"/>
        </w:rPr>
        <w:t>m, T</w:t>
      </w:r>
      <w:r w:rsidRPr="00C639B6">
        <w:rPr>
          <w:sz w:val="23"/>
          <w:szCs w:val="23"/>
          <w:vertAlign w:val="subscript"/>
        </w:rPr>
        <w:t>s</w:t>
      </w:r>
      <w:r>
        <w:rPr>
          <w:sz w:val="23"/>
          <w:szCs w:val="23"/>
        </w:rPr>
        <w:t xml:space="preserve">= </w:t>
      </w:r>
      <w:r w:rsidR="00C639B6">
        <w:rPr>
          <w:sz w:val="23"/>
          <w:szCs w:val="23"/>
        </w:rPr>
        <w:t>1</w:t>
      </w:r>
      <w:r w:rsidR="00F643BD">
        <w:rPr>
          <w:sz w:val="23"/>
          <w:szCs w:val="23"/>
        </w:rPr>
        <w:t>.</w:t>
      </w:r>
      <w:r w:rsidR="00C639B6">
        <w:rPr>
          <w:sz w:val="23"/>
          <w:szCs w:val="23"/>
        </w:rPr>
        <w:t>5</w:t>
      </w:r>
      <w:r w:rsidR="00F643BD">
        <w:rPr>
          <w:sz w:val="23"/>
          <w:szCs w:val="23"/>
        </w:rPr>
        <w:t>c</w:t>
      </w:r>
      <w:r w:rsidR="00026286">
        <w:rPr>
          <w:sz w:val="23"/>
          <w:szCs w:val="23"/>
        </w:rPr>
        <w:t>m</w:t>
      </w:r>
      <w:r>
        <w:rPr>
          <w:sz w:val="23"/>
          <w:szCs w:val="23"/>
        </w:rPr>
        <w:t xml:space="preserve"> et T</w:t>
      </w:r>
      <w:r w:rsidRPr="00C639B6">
        <w:rPr>
          <w:sz w:val="23"/>
          <w:szCs w:val="23"/>
          <w:vertAlign w:val="subscript"/>
        </w:rPr>
        <w:t>h</w:t>
      </w:r>
      <w:r>
        <w:rPr>
          <w:sz w:val="23"/>
          <w:szCs w:val="23"/>
        </w:rPr>
        <w:t xml:space="preserve"> </w:t>
      </w:r>
      <w:r w:rsidR="00472A80">
        <w:rPr>
          <w:sz w:val="23"/>
          <w:szCs w:val="23"/>
        </w:rPr>
        <w:t>=</w:t>
      </w:r>
      <w:r w:rsidR="00C639B6">
        <w:rPr>
          <w:sz w:val="23"/>
          <w:szCs w:val="23"/>
        </w:rPr>
        <w:t>1</w:t>
      </w:r>
      <w:r w:rsidR="00F643BD">
        <w:rPr>
          <w:sz w:val="23"/>
          <w:szCs w:val="23"/>
        </w:rPr>
        <w:t>.0c</w:t>
      </w:r>
      <w:r w:rsidR="00C639B6">
        <w:rPr>
          <w:sz w:val="23"/>
          <w:szCs w:val="23"/>
        </w:rPr>
        <w:t>m, (pour cette question</w:t>
      </w:r>
      <w:r w:rsidR="00F643BD">
        <w:rPr>
          <w:sz w:val="23"/>
          <w:szCs w:val="23"/>
        </w:rPr>
        <w:t xml:space="preserve"> R et </w:t>
      </w:r>
      <w:proofErr w:type="spellStart"/>
      <w:r w:rsidR="00F643BD">
        <w:rPr>
          <w:sz w:val="23"/>
          <w:szCs w:val="23"/>
        </w:rPr>
        <w:t>L</w:t>
      </w:r>
      <w:proofErr w:type="spellEnd"/>
      <w:r w:rsidR="00F643BD">
        <w:rPr>
          <w:sz w:val="23"/>
          <w:szCs w:val="23"/>
        </w:rPr>
        <w:t xml:space="preserve"> sont des variables de type </w:t>
      </w:r>
      <w:proofErr w:type="spellStart"/>
      <w:r w:rsidR="00F643BD">
        <w:rPr>
          <w:sz w:val="23"/>
          <w:szCs w:val="23"/>
        </w:rPr>
        <w:t>IloIntVar</w:t>
      </w:r>
      <w:proofErr w:type="spellEnd"/>
      <w:r w:rsidR="00F643BD">
        <w:rPr>
          <w:sz w:val="23"/>
          <w:szCs w:val="23"/>
        </w:rPr>
        <w:t>,</w:t>
      </w:r>
      <w:r w:rsidR="00C639B6">
        <w:rPr>
          <w:sz w:val="23"/>
          <w:szCs w:val="23"/>
        </w:rPr>
        <w:t xml:space="preserve"> T</w:t>
      </w:r>
      <w:r w:rsidR="00C639B6" w:rsidRPr="00C639B6">
        <w:rPr>
          <w:sz w:val="23"/>
          <w:szCs w:val="23"/>
          <w:vertAlign w:val="subscript"/>
        </w:rPr>
        <w:t>s</w:t>
      </w:r>
      <w:r w:rsidR="00C639B6">
        <w:rPr>
          <w:sz w:val="23"/>
          <w:szCs w:val="23"/>
        </w:rPr>
        <w:t xml:space="preserve"> et T</w:t>
      </w:r>
      <w:r w:rsidR="00C639B6" w:rsidRPr="00C639B6">
        <w:rPr>
          <w:sz w:val="23"/>
          <w:szCs w:val="23"/>
          <w:vertAlign w:val="subscript"/>
        </w:rPr>
        <w:t>h</w:t>
      </w:r>
      <w:r w:rsidR="00C639B6">
        <w:rPr>
          <w:sz w:val="23"/>
          <w:szCs w:val="23"/>
        </w:rPr>
        <w:t xml:space="preserve"> sont des variables de type </w:t>
      </w:r>
      <w:proofErr w:type="spellStart"/>
      <w:r w:rsidR="00C639B6">
        <w:rPr>
          <w:sz w:val="23"/>
          <w:szCs w:val="23"/>
        </w:rPr>
        <w:t>Ilo</w:t>
      </w:r>
      <w:r w:rsidR="00F643BD">
        <w:rPr>
          <w:sz w:val="23"/>
          <w:szCs w:val="23"/>
        </w:rPr>
        <w:t>Num</w:t>
      </w:r>
      <w:r w:rsidR="002E7C86">
        <w:rPr>
          <w:sz w:val="23"/>
          <w:szCs w:val="23"/>
        </w:rPr>
        <w:t>Var</w:t>
      </w:r>
      <w:proofErr w:type="spellEnd"/>
      <w:r w:rsidR="00C639B6">
        <w:rPr>
          <w:sz w:val="23"/>
          <w:szCs w:val="23"/>
        </w:rPr>
        <w:t>).</w:t>
      </w:r>
    </w:p>
    <w:p w14:paraId="5F5DDD33" w14:textId="1A87AD4B" w:rsidR="00D46540" w:rsidRDefault="00D46540" w:rsidP="00F32249">
      <w:pPr>
        <w:jc w:val="both"/>
        <w:rPr>
          <w:sz w:val="23"/>
          <w:szCs w:val="23"/>
        </w:rPr>
      </w:pPr>
      <w:r>
        <w:rPr>
          <w:sz w:val="23"/>
          <w:szCs w:val="23"/>
        </w:rPr>
        <w:t xml:space="preserve">Le volume minimal du réservoir </w:t>
      </w:r>
      <w:r w:rsidR="00472A80">
        <w:rPr>
          <w:sz w:val="23"/>
          <w:szCs w:val="23"/>
        </w:rPr>
        <w:t xml:space="preserve">sous-pression doit être </w:t>
      </w:r>
      <w:r>
        <w:rPr>
          <w:sz w:val="23"/>
          <w:szCs w:val="23"/>
        </w:rPr>
        <w:t xml:space="preserve">est </w:t>
      </w:r>
      <w:proofErr w:type="spellStart"/>
      <w:r>
        <w:rPr>
          <w:sz w:val="23"/>
          <w:szCs w:val="23"/>
        </w:rPr>
        <w:t>V</w:t>
      </w:r>
      <w:r w:rsidRPr="004C102C">
        <w:rPr>
          <w:sz w:val="23"/>
          <w:szCs w:val="23"/>
          <w:vertAlign w:val="subscript"/>
        </w:rPr>
        <w:t>m</w:t>
      </w:r>
      <w:proofErr w:type="spellEnd"/>
      <w:r>
        <w:rPr>
          <w:sz w:val="23"/>
          <w:szCs w:val="23"/>
        </w:rPr>
        <w:t xml:space="preserve"> = </w:t>
      </w:r>
      <w:r w:rsidR="004E54CE">
        <w:rPr>
          <w:sz w:val="23"/>
          <w:szCs w:val="23"/>
        </w:rPr>
        <w:t>10</w:t>
      </w:r>
      <w:r>
        <w:rPr>
          <w:sz w:val="23"/>
          <w:szCs w:val="23"/>
        </w:rPr>
        <w:t>m</w:t>
      </w:r>
      <w:r w:rsidRPr="00FF7939">
        <w:rPr>
          <w:sz w:val="23"/>
          <w:szCs w:val="23"/>
          <w:vertAlign w:val="superscript"/>
        </w:rPr>
        <w:t>3</w:t>
      </w:r>
      <w:r>
        <w:rPr>
          <w:sz w:val="23"/>
          <w:szCs w:val="23"/>
        </w:rPr>
        <w:t>.</w:t>
      </w:r>
    </w:p>
    <w:p w14:paraId="2EFBD5FB" w14:textId="6174D554" w:rsidR="00F32249" w:rsidRDefault="00F32249" w:rsidP="00F32249">
      <w:pPr>
        <w:jc w:val="both"/>
        <w:rPr>
          <w:sz w:val="23"/>
          <w:szCs w:val="23"/>
        </w:rPr>
      </w:pPr>
      <w:r>
        <w:rPr>
          <w:sz w:val="23"/>
          <w:szCs w:val="23"/>
        </w:rPr>
        <w:t>L’acier</w:t>
      </w:r>
      <w:r w:rsidR="00800C0E">
        <w:rPr>
          <w:sz w:val="23"/>
          <w:szCs w:val="23"/>
        </w:rPr>
        <w:t xml:space="preserve"> utilisé est défini par</w:t>
      </w:r>
      <w:r w:rsidR="00D96B2B">
        <w:rPr>
          <w:sz w:val="23"/>
          <w:szCs w:val="23"/>
        </w:rPr>
        <w:t xml:space="preserve"> une résistance à la </w:t>
      </w:r>
      <w:r w:rsidR="009616B3">
        <w:rPr>
          <w:sz w:val="23"/>
          <w:szCs w:val="23"/>
        </w:rPr>
        <w:t xml:space="preserve">traction </w:t>
      </w:r>
      <w:proofErr w:type="spellStart"/>
      <w:r w:rsidR="009616B3">
        <w:rPr>
          <w:sz w:val="23"/>
          <w:szCs w:val="23"/>
        </w:rPr>
        <w:t>R</w:t>
      </w:r>
      <w:r w:rsidR="009616B3" w:rsidRPr="009616B3">
        <w:rPr>
          <w:sz w:val="23"/>
          <w:szCs w:val="23"/>
          <w:vertAlign w:val="subscript"/>
        </w:rPr>
        <w:t>m</w:t>
      </w:r>
      <w:proofErr w:type="spellEnd"/>
      <w:r w:rsidR="00800C0E">
        <w:rPr>
          <w:sz w:val="23"/>
          <w:szCs w:val="23"/>
        </w:rPr>
        <w:t xml:space="preserve"> = 960 M</w:t>
      </w:r>
      <w:r w:rsidR="009616B3">
        <w:rPr>
          <w:sz w:val="23"/>
          <w:szCs w:val="23"/>
        </w:rPr>
        <w:t>P</w:t>
      </w:r>
      <w:r w:rsidR="00800C0E">
        <w:rPr>
          <w:sz w:val="23"/>
          <w:szCs w:val="23"/>
        </w:rPr>
        <w:t>a</w:t>
      </w:r>
      <w:r w:rsidR="00396881">
        <w:rPr>
          <w:sz w:val="23"/>
          <w:szCs w:val="23"/>
        </w:rPr>
        <w:t xml:space="preserve">, Masse volumique </w:t>
      </w:r>
      <w:r w:rsidR="009616B3">
        <w:rPr>
          <w:rFonts w:eastAsiaTheme="minorEastAsia"/>
          <w:szCs w:val="23"/>
          <w:lang w:val="en-GB"/>
        </w:rPr>
        <w:t>ρ</w:t>
      </w:r>
      <w:r w:rsidR="009616B3">
        <w:t xml:space="preserve"> = </w:t>
      </w:r>
      <w:r w:rsidR="001337AA">
        <w:t>7.87 g/cm</w:t>
      </w:r>
      <w:r w:rsidR="001337AA" w:rsidRPr="004C102C">
        <w:rPr>
          <w:vertAlign w:val="superscript"/>
        </w:rPr>
        <w:t>3</w:t>
      </w:r>
      <w:r w:rsidR="001337AA">
        <w:t>.</w:t>
      </w:r>
    </w:p>
    <w:p w14:paraId="06AF810C" w14:textId="15AF72C1" w:rsidR="00C639B6" w:rsidRDefault="00800C0E" w:rsidP="00F32249">
      <w:pPr>
        <w:jc w:val="both"/>
        <w:rPr>
          <w:sz w:val="23"/>
          <w:szCs w:val="23"/>
        </w:rPr>
      </w:pPr>
      <w:r>
        <w:rPr>
          <w:sz w:val="23"/>
          <w:szCs w:val="23"/>
        </w:rPr>
        <w:t>On prendra un facteur de sécurité α = 1</w:t>
      </w:r>
      <w:r w:rsidR="00703F66">
        <w:rPr>
          <w:sz w:val="23"/>
          <w:szCs w:val="23"/>
        </w:rPr>
        <w:t>,</w:t>
      </w:r>
      <w:r>
        <w:rPr>
          <w:sz w:val="23"/>
          <w:szCs w:val="23"/>
        </w:rPr>
        <w:t>78.</w:t>
      </w:r>
    </w:p>
    <w:p w14:paraId="3079245C" w14:textId="5FAB2C44" w:rsidR="00D46540" w:rsidRPr="00C639B6" w:rsidRDefault="00D46540" w:rsidP="00C639B6">
      <w:pPr>
        <w:pStyle w:val="Paragraphedeliste"/>
        <w:numPr>
          <w:ilvl w:val="0"/>
          <w:numId w:val="10"/>
        </w:numPr>
        <w:jc w:val="both"/>
        <w:rPr>
          <w:sz w:val="23"/>
          <w:szCs w:val="23"/>
        </w:rPr>
      </w:pPr>
      <w:r w:rsidRPr="00C639B6">
        <w:rPr>
          <w:sz w:val="23"/>
          <w:szCs w:val="23"/>
        </w:rPr>
        <w:t>La cuve est-elle bien dimensionnée ?</w:t>
      </w:r>
      <w:r w:rsidR="000D3FE8">
        <w:rPr>
          <w:sz w:val="23"/>
          <w:szCs w:val="23"/>
        </w:rPr>
        <w:t xml:space="preserve"> </w:t>
      </w:r>
    </w:p>
    <w:p w14:paraId="110A3E8C" w14:textId="1C5BE1F1" w:rsidR="00D46540" w:rsidRDefault="00C639B6" w:rsidP="00C639B6">
      <w:pPr>
        <w:pStyle w:val="Paragraphedeliste"/>
        <w:numPr>
          <w:ilvl w:val="0"/>
          <w:numId w:val="10"/>
        </w:numPr>
        <w:jc w:val="both"/>
        <w:rPr>
          <w:sz w:val="23"/>
          <w:szCs w:val="23"/>
        </w:rPr>
      </w:pPr>
      <w:r w:rsidRPr="00C639B6">
        <w:rPr>
          <w:sz w:val="23"/>
          <w:szCs w:val="23"/>
        </w:rPr>
        <w:t xml:space="preserve">Déterminer l’épaisseur des parois Ts et Th pour que la cuve résiste </w:t>
      </w:r>
      <w:r w:rsidR="00D46540" w:rsidRPr="00C639B6">
        <w:rPr>
          <w:sz w:val="23"/>
          <w:szCs w:val="23"/>
        </w:rPr>
        <w:t>à la pression</w:t>
      </w:r>
      <w:r w:rsidRPr="00C639B6">
        <w:rPr>
          <w:sz w:val="23"/>
          <w:szCs w:val="23"/>
        </w:rPr>
        <w:t xml:space="preserve"> P</w:t>
      </w:r>
      <w:r w:rsidR="00D46540" w:rsidRPr="00C639B6">
        <w:rPr>
          <w:sz w:val="23"/>
          <w:szCs w:val="23"/>
        </w:rPr>
        <w:t>.</w:t>
      </w:r>
    </w:p>
    <w:p w14:paraId="2B0B811F" w14:textId="629CBF3A" w:rsidR="00687F2A" w:rsidRDefault="001337AA" w:rsidP="00687F2A">
      <w:pPr>
        <w:pStyle w:val="Paragraphedeliste"/>
        <w:numPr>
          <w:ilvl w:val="0"/>
          <w:numId w:val="10"/>
        </w:numPr>
        <w:jc w:val="both"/>
        <w:rPr>
          <w:sz w:val="24"/>
        </w:rPr>
      </w:pPr>
      <w:r w:rsidRPr="00C639B6">
        <w:rPr>
          <w:sz w:val="24"/>
        </w:rPr>
        <w:t>Quelle est la masse du réservoir ainsi dimensionné.</w:t>
      </w:r>
    </w:p>
    <w:p w14:paraId="44CE063E" w14:textId="77777777" w:rsidR="00290384" w:rsidRPr="00290384" w:rsidRDefault="00290384" w:rsidP="00290384">
      <w:pPr>
        <w:jc w:val="both"/>
        <w:rPr>
          <w:sz w:val="24"/>
        </w:rPr>
      </w:pPr>
    </w:p>
    <w:p w14:paraId="73653E47" w14:textId="77777777" w:rsidR="00FC19B5" w:rsidRPr="003E084A" w:rsidRDefault="00FC19B5" w:rsidP="00431755">
      <w:pPr>
        <w:pStyle w:val="Paragraphedeliste"/>
        <w:numPr>
          <w:ilvl w:val="0"/>
          <w:numId w:val="7"/>
        </w:numPr>
        <w:jc w:val="both"/>
        <w:rPr>
          <w:b/>
          <w:sz w:val="24"/>
        </w:rPr>
      </w:pPr>
      <w:r w:rsidRPr="003E084A">
        <w:rPr>
          <w:b/>
          <w:sz w:val="24"/>
        </w:rPr>
        <w:t xml:space="preserve">Problème de conception </w:t>
      </w:r>
    </w:p>
    <w:p w14:paraId="5FB8DA10" w14:textId="24B85F8D" w:rsidR="009616B3" w:rsidRPr="00195DF1" w:rsidRDefault="009616B3" w:rsidP="00060D87">
      <w:pPr>
        <w:jc w:val="both"/>
        <w:rPr>
          <w:sz w:val="23"/>
          <w:szCs w:val="23"/>
        </w:rPr>
      </w:pPr>
      <w:r>
        <w:rPr>
          <w:sz w:val="23"/>
          <w:szCs w:val="23"/>
        </w:rPr>
        <w:t xml:space="preserve">Q6 : </w:t>
      </w:r>
      <w:r w:rsidR="00FC19B5" w:rsidRPr="00195DF1">
        <w:rPr>
          <w:sz w:val="23"/>
          <w:szCs w:val="23"/>
        </w:rPr>
        <w:t xml:space="preserve">On souhaite maintenant </w:t>
      </w:r>
      <w:r w:rsidR="002964B6">
        <w:rPr>
          <w:sz w:val="23"/>
          <w:szCs w:val="23"/>
        </w:rPr>
        <w:t>minimiser la masse M</w:t>
      </w:r>
      <w:r w:rsidR="001337AA" w:rsidRPr="00060D87">
        <w:rPr>
          <w:sz w:val="23"/>
          <w:szCs w:val="23"/>
        </w:rPr>
        <w:t>r</w:t>
      </w:r>
      <w:r w:rsidR="002964B6">
        <w:rPr>
          <w:sz w:val="23"/>
          <w:szCs w:val="23"/>
        </w:rPr>
        <w:t xml:space="preserve"> du réservoir</w:t>
      </w:r>
      <w:r w:rsidR="00FC19B5" w:rsidRPr="00195DF1">
        <w:rPr>
          <w:sz w:val="23"/>
          <w:szCs w:val="23"/>
        </w:rPr>
        <w:t xml:space="preserve"> </w:t>
      </w:r>
      <w:r w:rsidR="001337AA">
        <w:rPr>
          <w:sz w:val="23"/>
          <w:szCs w:val="23"/>
        </w:rPr>
        <w:t>en déterminant les valeurs des variables géométriques</w:t>
      </w:r>
      <w:r w:rsidR="00FC19B5" w:rsidRPr="00195DF1">
        <w:rPr>
          <w:sz w:val="23"/>
          <w:szCs w:val="23"/>
        </w:rPr>
        <w:t xml:space="preserve"> </w:t>
      </w:r>
      <w:r w:rsidR="002964B6">
        <w:rPr>
          <w:sz w:val="23"/>
          <w:szCs w:val="23"/>
        </w:rPr>
        <w:t>R, L, Th et Ts</w:t>
      </w:r>
      <w:r w:rsidR="00FC19B5" w:rsidRPr="00195DF1">
        <w:rPr>
          <w:sz w:val="23"/>
          <w:szCs w:val="23"/>
        </w:rPr>
        <w:t>.</w:t>
      </w:r>
    </w:p>
    <w:p w14:paraId="0D566ECF" w14:textId="45BEF6FD" w:rsidR="00FC19B5" w:rsidRDefault="00454599" w:rsidP="00060D87">
      <w:pPr>
        <w:jc w:val="both"/>
        <w:rPr>
          <w:sz w:val="23"/>
          <w:szCs w:val="23"/>
        </w:rPr>
      </w:pPr>
      <w:r w:rsidRPr="00454599">
        <w:rPr>
          <w:sz w:val="23"/>
          <w:szCs w:val="23"/>
        </w:rPr>
        <w:t>T</w:t>
      </w:r>
      <w:r w:rsidRPr="00060D87">
        <w:rPr>
          <w:sz w:val="23"/>
          <w:szCs w:val="23"/>
        </w:rPr>
        <w:t>s</w:t>
      </w:r>
      <w:r w:rsidRPr="00454599">
        <w:rPr>
          <w:sz w:val="23"/>
          <w:szCs w:val="23"/>
        </w:rPr>
        <w:t xml:space="preserve"> et T</w:t>
      </w:r>
      <w:r w:rsidRPr="00060D87">
        <w:rPr>
          <w:sz w:val="23"/>
          <w:szCs w:val="23"/>
        </w:rPr>
        <w:t>h</w:t>
      </w:r>
      <w:r w:rsidRPr="00454599">
        <w:rPr>
          <w:sz w:val="23"/>
          <w:szCs w:val="23"/>
        </w:rPr>
        <w:t xml:space="preserve"> sont des multiples entiers de </w:t>
      </w:r>
      <w:r w:rsidR="00F643BD">
        <w:rPr>
          <w:sz w:val="23"/>
          <w:szCs w:val="23"/>
        </w:rPr>
        <w:t>0,</w:t>
      </w:r>
      <w:r w:rsidRPr="00454599">
        <w:rPr>
          <w:sz w:val="23"/>
          <w:szCs w:val="23"/>
        </w:rPr>
        <w:t>15875</w:t>
      </w:r>
      <w:r w:rsidR="00F643BD">
        <w:rPr>
          <w:sz w:val="23"/>
          <w:szCs w:val="23"/>
        </w:rPr>
        <w:t>c</w:t>
      </w:r>
      <w:r>
        <w:rPr>
          <w:sz w:val="23"/>
          <w:szCs w:val="23"/>
        </w:rPr>
        <w:t>m, qui correspondent à l’épaisseur disponible</w:t>
      </w:r>
      <w:r w:rsidRPr="00454599">
        <w:rPr>
          <w:sz w:val="23"/>
          <w:szCs w:val="23"/>
        </w:rPr>
        <w:t xml:space="preserve"> des plaques d'acier laminées</w:t>
      </w:r>
      <w:r>
        <w:rPr>
          <w:sz w:val="23"/>
          <w:szCs w:val="23"/>
        </w:rPr>
        <w:t xml:space="preserve">. R et </w:t>
      </w:r>
      <w:proofErr w:type="spellStart"/>
      <w:r>
        <w:rPr>
          <w:sz w:val="23"/>
          <w:szCs w:val="23"/>
        </w:rPr>
        <w:t>L</w:t>
      </w:r>
      <w:proofErr w:type="spellEnd"/>
      <w:r>
        <w:rPr>
          <w:sz w:val="23"/>
          <w:szCs w:val="23"/>
        </w:rPr>
        <w:t xml:space="preserve"> sont des entiers.</w:t>
      </w:r>
    </w:p>
    <w:p w14:paraId="72C47BDF" w14:textId="4EC8E01E" w:rsidR="004B20C3" w:rsidRPr="00195DF1" w:rsidRDefault="004B20C3" w:rsidP="00060D87">
      <w:pPr>
        <w:jc w:val="both"/>
        <w:rPr>
          <w:sz w:val="23"/>
          <w:szCs w:val="23"/>
        </w:rPr>
      </w:pPr>
      <w:r>
        <w:rPr>
          <w:sz w:val="23"/>
          <w:szCs w:val="23"/>
        </w:rPr>
        <w:t>On veut :</w:t>
      </w:r>
    </w:p>
    <w:p w14:paraId="47E5A768" w14:textId="77777777" w:rsidR="00454599" w:rsidRDefault="00454599" w:rsidP="00FC19B5">
      <w:pPr>
        <w:pStyle w:val="Default"/>
        <w:rPr>
          <w:rFonts w:asciiTheme="minorHAnsi" w:hAnsiTheme="minorHAnsi"/>
          <w:sz w:val="23"/>
          <w:szCs w:val="23"/>
        </w:rPr>
      </w:pPr>
    </w:p>
    <w:p w14:paraId="1D4DEA25" w14:textId="048B46DF" w:rsidR="00FC19B5" w:rsidRPr="00FC19B5" w:rsidRDefault="004B20C3" w:rsidP="00FC19B5">
      <w:pPr>
        <w:pStyle w:val="Paragraphedeliste"/>
        <w:numPr>
          <w:ilvl w:val="0"/>
          <w:numId w:val="5"/>
        </w:numPr>
        <w:tabs>
          <w:tab w:val="left" w:pos="3155"/>
        </w:tabs>
        <w:rPr>
          <w:sz w:val="24"/>
        </w:rPr>
      </w:pPr>
      <m:oMath>
        <m:r>
          <w:rPr>
            <w:rFonts w:ascii="Cambria Math" w:eastAsiaTheme="minorEastAsia" w:hAnsi="Cambria Math"/>
            <w:sz w:val="24"/>
          </w:rPr>
          <m:t>R∈</m:t>
        </m:r>
        <m:d>
          <m:dPr>
            <m:begChr m:val="["/>
            <m:endChr m:val="]"/>
            <m:ctrlPr>
              <w:rPr>
                <w:rFonts w:ascii="Cambria Math" w:eastAsiaTheme="minorEastAsia" w:hAnsi="Cambria Math"/>
                <w:i/>
                <w:sz w:val="24"/>
              </w:rPr>
            </m:ctrlPr>
          </m:dPr>
          <m:e>
            <m:r>
              <w:rPr>
                <w:rFonts w:ascii="Cambria Math" w:eastAsiaTheme="minorEastAsia" w:hAnsi="Cambria Math"/>
                <w:sz w:val="24"/>
              </w:rPr>
              <m:t>1, 250</m:t>
            </m:r>
          </m:e>
        </m:d>
        <m:r>
          <w:rPr>
            <w:rFonts w:ascii="Cambria Math" w:eastAsiaTheme="minorEastAsia" w:hAnsi="Cambria Math"/>
            <w:sz w:val="24"/>
          </w:rPr>
          <m:t xml:space="preserve"> cm</m:t>
        </m:r>
      </m:oMath>
    </w:p>
    <w:p w14:paraId="511C5D3E" w14:textId="65225FDD" w:rsidR="00FC19B5" w:rsidRPr="00FC19B5" w:rsidRDefault="004B20C3" w:rsidP="00FC19B5">
      <w:pPr>
        <w:pStyle w:val="Paragraphedeliste"/>
        <w:numPr>
          <w:ilvl w:val="0"/>
          <w:numId w:val="5"/>
        </w:numPr>
        <w:tabs>
          <w:tab w:val="left" w:pos="3155"/>
        </w:tabs>
        <w:rPr>
          <w:sz w:val="24"/>
        </w:rPr>
      </w:pPr>
      <m:oMath>
        <m:r>
          <w:rPr>
            <w:rFonts w:ascii="Cambria Math" w:eastAsiaTheme="minorEastAsia" w:hAnsi="Cambria Math"/>
            <w:sz w:val="24"/>
          </w:rPr>
          <m:t>L∈</m:t>
        </m:r>
        <m:d>
          <m:dPr>
            <m:begChr m:val="["/>
            <m:endChr m:val="]"/>
            <m:ctrlPr>
              <w:rPr>
                <w:rFonts w:ascii="Cambria Math" w:eastAsiaTheme="minorEastAsia" w:hAnsi="Cambria Math"/>
                <w:i/>
                <w:sz w:val="24"/>
              </w:rPr>
            </m:ctrlPr>
          </m:dPr>
          <m:e>
            <m:r>
              <w:rPr>
                <w:rFonts w:ascii="Cambria Math" w:eastAsiaTheme="minorEastAsia" w:hAnsi="Cambria Math"/>
                <w:sz w:val="24"/>
              </w:rPr>
              <m:t>1, 500</m:t>
            </m:r>
          </m:e>
        </m:d>
        <m:r>
          <w:rPr>
            <w:rFonts w:ascii="Cambria Math" w:eastAsiaTheme="minorEastAsia" w:hAnsi="Cambria Math"/>
            <w:sz w:val="24"/>
          </w:rPr>
          <m:t xml:space="preserve"> cm</m:t>
        </m:r>
      </m:oMath>
    </w:p>
    <w:p w14:paraId="4831EF29" w14:textId="7CF39A2A" w:rsidR="00FC19B5" w:rsidRDefault="00000000" w:rsidP="00391F42">
      <w:pPr>
        <w:pStyle w:val="Paragraphedeliste"/>
        <w:numPr>
          <w:ilvl w:val="0"/>
          <w:numId w:val="5"/>
        </w:numPr>
        <w:tabs>
          <w:tab w:val="left" w:pos="3155"/>
        </w:tabs>
        <w:rPr>
          <w:rFonts w:eastAsiaTheme="minorEastAsia"/>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s</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s</m:t>
            </m:r>
          </m:sub>
        </m:sSub>
        <m:r>
          <w:rPr>
            <w:rFonts w:ascii="Cambria Math" w:hAnsi="Cambria Math"/>
            <w:sz w:val="24"/>
          </w:rPr>
          <m:t>×0.15875</m:t>
        </m:r>
        <m:r>
          <w:rPr>
            <w:rFonts w:ascii="Cambria Math" w:eastAsiaTheme="minorEastAsia" w:hAnsi="Cambria Math"/>
            <w:sz w:val="24"/>
          </w:rPr>
          <m:t xml:space="preserve">,  avec </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s</m:t>
            </m:r>
          </m:sub>
        </m:sSub>
        <m:r>
          <w:rPr>
            <w:rFonts w:ascii="Cambria Math" w:eastAsiaTheme="minorEastAsia" w:hAnsi="Cambria Math"/>
            <w:sz w:val="24"/>
          </w:rPr>
          <m:t>∈</m:t>
        </m:r>
        <m:d>
          <m:dPr>
            <m:begChr m:val="["/>
            <m:endChr m:val="]"/>
            <m:ctrlPr>
              <w:rPr>
                <w:rFonts w:ascii="Cambria Math" w:eastAsiaTheme="minorEastAsia" w:hAnsi="Cambria Math"/>
                <w:i/>
                <w:sz w:val="24"/>
              </w:rPr>
            </m:ctrlPr>
          </m:dPr>
          <m:e>
            <m:r>
              <w:rPr>
                <w:rFonts w:ascii="Cambria Math" w:eastAsiaTheme="minorEastAsia" w:hAnsi="Cambria Math"/>
                <w:sz w:val="24"/>
              </w:rPr>
              <m:t>1, 99</m:t>
            </m:r>
          </m:e>
        </m:d>
        <m:r>
          <w:rPr>
            <w:rFonts w:ascii="Cambria Math" w:eastAsiaTheme="minorEastAsia" w:hAnsi="Cambria Math"/>
            <w:sz w:val="24"/>
          </w:rPr>
          <m:t xml:space="preserve">, </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s</m:t>
            </m:r>
          </m:sub>
        </m:sSub>
        <m:r>
          <w:rPr>
            <w:rFonts w:ascii="Cambria Math" w:eastAsiaTheme="minorEastAsia" w:hAnsi="Cambria Math"/>
            <w:sz w:val="24"/>
          </w:rPr>
          <m:t>∈</m:t>
        </m:r>
        <m:sSup>
          <m:sSupPr>
            <m:ctrlPr>
              <w:rPr>
                <w:rFonts w:ascii="Cambria Math" w:eastAsiaTheme="minorEastAsia" w:hAnsi="Cambria Math"/>
                <w:i/>
                <w:sz w:val="24"/>
              </w:rPr>
            </m:ctrlPr>
          </m:sSupPr>
          <m:e>
            <m:r>
              <m:rPr>
                <m:scr m:val="double-struck"/>
              </m:rPr>
              <w:rPr>
                <w:rFonts w:ascii="Cambria Math" w:eastAsiaTheme="minorEastAsia" w:hAnsi="Cambria Math"/>
                <w:sz w:val="24"/>
              </w:rPr>
              <m:t>N</m:t>
            </m:r>
          </m:e>
          <m:sup>
            <m:r>
              <w:rPr>
                <w:rFonts w:ascii="Cambria Math" w:eastAsiaTheme="minorEastAsia" w:hAnsi="Cambria Math"/>
                <w:sz w:val="24"/>
              </w:rPr>
              <m:t>+</m:t>
            </m:r>
          </m:sup>
        </m:sSup>
      </m:oMath>
      <w:r w:rsidR="00391F42">
        <w:rPr>
          <w:rFonts w:eastAsiaTheme="minorEastAsia"/>
          <w:sz w:val="24"/>
        </w:rPr>
        <w:t xml:space="preserve"> </w:t>
      </w:r>
    </w:p>
    <w:p w14:paraId="136727F5" w14:textId="760EE247" w:rsidR="009616B3" w:rsidRPr="009616B3" w:rsidRDefault="00000000" w:rsidP="009616B3">
      <w:pPr>
        <w:pStyle w:val="Paragraphedeliste"/>
        <w:numPr>
          <w:ilvl w:val="0"/>
          <w:numId w:val="5"/>
        </w:numPr>
        <w:tabs>
          <w:tab w:val="left" w:pos="3155"/>
        </w:tabs>
        <w:rPr>
          <w:rFonts w:eastAsiaTheme="minorEastAsia"/>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h</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h</m:t>
            </m:r>
          </m:sub>
        </m:sSub>
        <m:r>
          <w:rPr>
            <w:rFonts w:ascii="Cambria Math" w:hAnsi="Cambria Math"/>
            <w:sz w:val="24"/>
          </w:rPr>
          <m:t>×0.15875</m:t>
        </m:r>
        <m:r>
          <w:rPr>
            <w:rFonts w:ascii="Cambria Math" w:eastAsiaTheme="minorEastAsia" w:hAnsi="Cambria Math"/>
            <w:sz w:val="24"/>
          </w:rPr>
          <m:t xml:space="preserve">,  avec </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h</m:t>
            </m:r>
          </m:sub>
        </m:sSub>
        <m:r>
          <w:rPr>
            <w:rFonts w:ascii="Cambria Math" w:eastAsiaTheme="minorEastAsia" w:hAnsi="Cambria Math"/>
            <w:sz w:val="24"/>
          </w:rPr>
          <m:t>∈</m:t>
        </m:r>
        <m:d>
          <m:dPr>
            <m:begChr m:val="["/>
            <m:endChr m:val="]"/>
            <m:ctrlPr>
              <w:rPr>
                <w:rFonts w:ascii="Cambria Math" w:eastAsiaTheme="minorEastAsia" w:hAnsi="Cambria Math"/>
                <w:i/>
                <w:sz w:val="24"/>
              </w:rPr>
            </m:ctrlPr>
          </m:dPr>
          <m:e>
            <m:r>
              <w:rPr>
                <w:rFonts w:ascii="Cambria Math" w:eastAsiaTheme="minorEastAsia" w:hAnsi="Cambria Math"/>
                <w:sz w:val="24"/>
              </w:rPr>
              <m:t>1, 99</m:t>
            </m:r>
          </m:e>
        </m:d>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h</m:t>
            </m:r>
          </m:sub>
        </m:sSub>
        <m:r>
          <w:rPr>
            <w:rFonts w:ascii="Cambria Math" w:eastAsiaTheme="minorEastAsia" w:hAnsi="Cambria Math"/>
            <w:sz w:val="24"/>
          </w:rPr>
          <m:t>∈</m:t>
        </m:r>
        <m:sSup>
          <m:sSupPr>
            <m:ctrlPr>
              <w:rPr>
                <w:rFonts w:ascii="Cambria Math" w:eastAsiaTheme="minorEastAsia" w:hAnsi="Cambria Math"/>
                <w:i/>
                <w:sz w:val="24"/>
              </w:rPr>
            </m:ctrlPr>
          </m:sSupPr>
          <m:e>
            <m:r>
              <m:rPr>
                <m:scr m:val="double-struck"/>
              </m:rPr>
              <w:rPr>
                <w:rFonts w:ascii="Cambria Math" w:eastAsiaTheme="minorEastAsia" w:hAnsi="Cambria Math"/>
                <w:sz w:val="24"/>
              </w:rPr>
              <m:t>N</m:t>
            </m:r>
          </m:e>
          <m:sup>
            <m:r>
              <w:rPr>
                <w:rFonts w:ascii="Cambria Math" w:eastAsiaTheme="minorEastAsia" w:hAnsi="Cambria Math"/>
                <w:sz w:val="24"/>
              </w:rPr>
              <m:t>+</m:t>
            </m:r>
          </m:sup>
        </m:sSup>
      </m:oMath>
    </w:p>
    <w:p w14:paraId="74754520" w14:textId="50E6860F" w:rsidR="00FC19B5" w:rsidRPr="009616B3" w:rsidRDefault="00E77F67" w:rsidP="009616B3">
      <w:pPr>
        <w:tabs>
          <w:tab w:val="left" w:pos="3155"/>
        </w:tabs>
        <w:ind w:left="360"/>
        <w:rPr>
          <w:rFonts w:eastAsiaTheme="minorEastAsia"/>
          <w:sz w:val="24"/>
        </w:rPr>
      </w:pPr>
      <w:r w:rsidRPr="009616B3">
        <w:rPr>
          <w:sz w:val="23"/>
          <w:szCs w:val="23"/>
        </w:rPr>
        <w:t xml:space="preserve">Donnez la </w:t>
      </w:r>
      <w:r w:rsidRPr="009616B3">
        <w:rPr>
          <w:i/>
          <w:iCs/>
          <w:sz w:val="23"/>
          <w:szCs w:val="23"/>
        </w:rPr>
        <w:t xml:space="preserve">solution de conception </w:t>
      </w:r>
      <w:r w:rsidRPr="009616B3">
        <w:rPr>
          <w:sz w:val="23"/>
          <w:szCs w:val="23"/>
        </w:rPr>
        <w:t>optimale que vous avez trouvée.</w:t>
      </w:r>
    </w:p>
    <w:p w14:paraId="700E283A" w14:textId="39A192A4" w:rsidR="00667C0F" w:rsidRPr="00E810B8" w:rsidRDefault="00E77F67" w:rsidP="00E810B8">
      <w:pPr>
        <w:pStyle w:val="Paragraphedeliste"/>
        <w:numPr>
          <w:ilvl w:val="0"/>
          <w:numId w:val="7"/>
        </w:numPr>
        <w:jc w:val="both"/>
        <w:rPr>
          <w:b/>
          <w:sz w:val="24"/>
        </w:rPr>
      </w:pPr>
      <w:r w:rsidRPr="00431755">
        <w:rPr>
          <w:b/>
          <w:sz w:val="24"/>
        </w:rPr>
        <w:t>Influence du Matériaux</w:t>
      </w:r>
    </w:p>
    <w:p w14:paraId="59C08F29" w14:textId="7F188C1B" w:rsidR="00E810B8" w:rsidRDefault="00E810B8" w:rsidP="00E810B8">
      <w:pPr>
        <w:pStyle w:val="Lgende"/>
        <w:keepNext/>
      </w:pPr>
      <w:r>
        <w:t xml:space="preserve">Tableau </w:t>
      </w:r>
      <w:fldSimple w:instr=" SEQ Tableau \* ARABIC ">
        <w:r w:rsidR="00EC6B34">
          <w:rPr>
            <w:noProof/>
          </w:rPr>
          <w:t>2</w:t>
        </w:r>
      </w:fldSimple>
      <w:r>
        <w:t xml:space="preserve"> : </w:t>
      </w:r>
      <w:r w:rsidRPr="00613E8A">
        <w:t>Table de matériaux</w:t>
      </w:r>
    </w:p>
    <w:tbl>
      <w:tblPr>
        <w:tblW w:w="7023" w:type="dxa"/>
        <w:tblCellMar>
          <w:left w:w="0" w:type="dxa"/>
          <w:right w:w="0" w:type="dxa"/>
        </w:tblCellMar>
        <w:tblLook w:val="0600" w:firstRow="0" w:lastRow="0" w:firstColumn="0" w:lastColumn="0" w:noHBand="1" w:noVBand="1"/>
      </w:tblPr>
      <w:tblGrid>
        <w:gridCol w:w="1849"/>
        <w:gridCol w:w="1295"/>
        <w:gridCol w:w="1293"/>
        <w:gridCol w:w="1293"/>
        <w:gridCol w:w="1293"/>
      </w:tblGrid>
      <w:tr w:rsidR="00FF7939" w:rsidRPr="002430DC" w14:paraId="1832F817" w14:textId="77777777" w:rsidTr="00FF7939">
        <w:trPr>
          <w:trHeight w:val="298"/>
        </w:trPr>
        <w:tc>
          <w:tcPr>
            <w:tcW w:w="184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69AFC7" w14:textId="77777777" w:rsidR="00FF7939" w:rsidRPr="002430DC" w:rsidRDefault="00FF7939" w:rsidP="002430DC">
            <w:pPr>
              <w:tabs>
                <w:tab w:val="left" w:pos="3155"/>
              </w:tabs>
              <w:rPr>
                <w:rFonts w:eastAsiaTheme="minorEastAsia"/>
                <w:szCs w:val="23"/>
              </w:rPr>
            </w:pPr>
            <w:r w:rsidRPr="002430DC">
              <w:rPr>
                <w:rFonts w:eastAsiaTheme="minorEastAsia"/>
                <w:i/>
                <w:iCs/>
                <w:szCs w:val="23"/>
                <w:lang w:val="en-GB"/>
              </w:rPr>
              <w:t>Material</w:t>
            </w:r>
          </w:p>
        </w:tc>
        <w:tc>
          <w:tcPr>
            <w:tcW w:w="129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8FA9CB" w14:textId="6C1EAC11" w:rsidR="00FF7939" w:rsidRPr="002430DC" w:rsidRDefault="00B155F4" w:rsidP="009616B3">
            <w:pPr>
              <w:tabs>
                <w:tab w:val="left" w:pos="3155"/>
              </w:tabs>
              <w:rPr>
                <w:rFonts w:eastAsiaTheme="minorEastAsia"/>
                <w:szCs w:val="23"/>
              </w:rPr>
            </w:pPr>
            <w:proofErr w:type="spellStart"/>
            <w:proofErr w:type="gramStart"/>
            <w:r>
              <w:rPr>
                <w:rFonts w:eastAsiaTheme="minorEastAsia"/>
                <w:i/>
                <w:iCs/>
                <w:szCs w:val="23"/>
              </w:rPr>
              <w:t>Rm</w:t>
            </w:r>
            <w:proofErr w:type="spellEnd"/>
            <w:r>
              <w:rPr>
                <w:rFonts w:eastAsiaTheme="minorEastAsia"/>
                <w:i/>
                <w:iCs/>
                <w:szCs w:val="23"/>
              </w:rPr>
              <w:t xml:space="preserve"> </w:t>
            </w:r>
            <w:r w:rsidR="009616B3">
              <w:rPr>
                <w:rFonts w:eastAsiaTheme="minorEastAsia"/>
                <w:i/>
                <w:iCs/>
                <w:szCs w:val="23"/>
                <w:vertAlign w:val="subscript"/>
                <w:lang w:val="en-GB"/>
              </w:rPr>
              <w:t xml:space="preserve"> </w:t>
            </w:r>
            <w:r w:rsidR="00FF7939" w:rsidRPr="002430DC">
              <w:rPr>
                <w:rFonts w:eastAsiaTheme="minorEastAsia"/>
                <w:szCs w:val="23"/>
                <w:lang w:val="en-GB"/>
              </w:rPr>
              <w:t>(</w:t>
            </w:r>
            <w:proofErr w:type="gramEnd"/>
            <w:r w:rsidR="00FF7939" w:rsidRPr="002430DC">
              <w:rPr>
                <w:rFonts w:eastAsiaTheme="minorEastAsia"/>
                <w:szCs w:val="23"/>
                <w:lang w:val="en-GB"/>
              </w:rPr>
              <w:t>MPa)</w:t>
            </w:r>
          </w:p>
        </w:tc>
        <w:tc>
          <w:tcPr>
            <w:tcW w:w="1293"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718FE8" w14:textId="71CD5129" w:rsidR="00FF7939" w:rsidRPr="002430DC" w:rsidRDefault="009616B3" w:rsidP="00FF7939">
            <w:pPr>
              <w:tabs>
                <w:tab w:val="left" w:pos="3155"/>
              </w:tabs>
              <w:rPr>
                <w:rFonts w:eastAsiaTheme="minorEastAsia"/>
                <w:szCs w:val="23"/>
              </w:rPr>
            </w:pPr>
            <w:r>
              <w:rPr>
                <w:rFonts w:eastAsiaTheme="minorEastAsia"/>
                <w:szCs w:val="23"/>
                <w:lang w:val="en-GB"/>
              </w:rPr>
              <w:t>ρ</w:t>
            </w:r>
            <w:r w:rsidR="00FF7939">
              <w:rPr>
                <w:rFonts w:eastAsiaTheme="minorEastAsia"/>
                <w:szCs w:val="23"/>
                <w:lang w:val="en-GB"/>
              </w:rPr>
              <w:t xml:space="preserve"> </w:t>
            </w:r>
            <w:r w:rsidR="00FF7939" w:rsidRPr="002430DC">
              <w:rPr>
                <w:rFonts w:eastAsiaTheme="minorEastAsia"/>
                <w:szCs w:val="23"/>
                <w:lang w:val="en-GB"/>
              </w:rPr>
              <w:t>(</w:t>
            </w:r>
            <w:r w:rsidR="00FF7939">
              <w:t>g/cm</w:t>
            </w:r>
            <w:r w:rsidR="00FF7939" w:rsidRPr="004C102C">
              <w:rPr>
                <w:vertAlign w:val="superscript"/>
              </w:rPr>
              <w:t>3</w:t>
            </w:r>
            <w:r w:rsidR="00FF7939" w:rsidRPr="002430DC">
              <w:rPr>
                <w:rFonts w:eastAsiaTheme="minorEastAsia"/>
                <w:szCs w:val="23"/>
                <w:lang w:val="en-GB"/>
              </w:rPr>
              <w:t>)</w:t>
            </w:r>
          </w:p>
        </w:tc>
        <w:tc>
          <w:tcPr>
            <w:tcW w:w="1293" w:type="dxa"/>
            <w:tcBorders>
              <w:top w:val="single" w:sz="18" w:space="0" w:color="000000"/>
              <w:left w:val="single" w:sz="8" w:space="0" w:color="000000"/>
              <w:bottom w:val="single" w:sz="8" w:space="0" w:color="000000"/>
              <w:right w:val="single" w:sz="8" w:space="0" w:color="000000"/>
            </w:tcBorders>
          </w:tcPr>
          <w:p w14:paraId="4EAABC34" w14:textId="77777777" w:rsidR="00FF7939" w:rsidRPr="002430DC" w:rsidRDefault="00FF7939" w:rsidP="002430DC">
            <w:pPr>
              <w:tabs>
                <w:tab w:val="left" w:pos="3155"/>
              </w:tabs>
              <w:rPr>
                <w:rFonts w:eastAsiaTheme="minorEastAsia"/>
                <w:i/>
                <w:iCs/>
                <w:szCs w:val="23"/>
                <w:lang w:val="el-GR"/>
              </w:rPr>
            </w:pPr>
            <w:r>
              <w:rPr>
                <w:i/>
                <w:sz w:val="20"/>
              </w:rPr>
              <w:t>Cout C (</w:t>
            </w:r>
            <w:r w:rsidRPr="002D1FC4">
              <w:rPr>
                <w:i/>
                <w:sz w:val="20"/>
              </w:rPr>
              <w:t>€/ton</w:t>
            </w:r>
            <w:r>
              <w:rPr>
                <w:i/>
                <w:sz w:val="20"/>
              </w:rPr>
              <w:t>)</w:t>
            </w:r>
          </w:p>
        </w:tc>
        <w:tc>
          <w:tcPr>
            <w:tcW w:w="1293" w:type="dxa"/>
            <w:tcBorders>
              <w:top w:val="single" w:sz="18" w:space="0" w:color="000000"/>
              <w:left w:val="single" w:sz="8" w:space="0" w:color="000000"/>
              <w:bottom w:val="single" w:sz="8" w:space="0" w:color="000000"/>
              <w:right w:val="single" w:sz="18" w:space="0" w:color="000000"/>
            </w:tcBorders>
          </w:tcPr>
          <w:p w14:paraId="0702F9BA" w14:textId="77777777" w:rsidR="00FF7939" w:rsidRPr="002430DC" w:rsidRDefault="00FF7939" w:rsidP="002430DC">
            <w:pPr>
              <w:tabs>
                <w:tab w:val="left" w:pos="3155"/>
              </w:tabs>
              <w:rPr>
                <w:rFonts w:eastAsiaTheme="minorEastAsia"/>
                <w:i/>
                <w:iCs/>
                <w:szCs w:val="23"/>
              </w:rPr>
            </w:pPr>
            <w:r w:rsidRPr="002D1FC4">
              <w:rPr>
                <w:i/>
                <w:sz w:val="20"/>
              </w:rPr>
              <w:t>Impact</w:t>
            </w:r>
            <w:r>
              <w:rPr>
                <w:i/>
                <w:sz w:val="20"/>
              </w:rPr>
              <w:t xml:space="preserve"> I</w:t>
            </w:r>
            <w:r w:rsidRPr="002D1FC4">
              <w:rPr>
                <w:i/>
                <w:sz w:val="20"/>
              </w:rPr>
              <w:t xml:space="preserve"> </w:t>
            </w:r>
            <w:r>
              <w:rPr>
                <w:i/>
                <w:sz w:val="20"/>
              </w:rPr>
              <w:t>(</w:t>
            </w:r>
            <w:proofErr w:type="spellStart"/>
            <w:r w:rsidRPr="002D1FC4">
              <w:rPr>
                <w:i/>
                <w:sz w:val="20"/>
              </w:rPr>
              <w:t>ecoPt</w:t>
            </w:r>
            <w:proofErr w:type="spellEnd"/>
            <w:r w:rsidRPr="002D1FC4">
              <w:rPr>
                <w:i/>
                <w:sz w:val="20"/>
              </w:rPr>
              <w:t>/ ton</w:t>
            </w:r>
            <w:r>
              <w:rPr>
                <w:i/>
                <w:sz w:val="20"/>
              </w:rPr>
              <w:t>)</w:t>
            </w:r>
          </w:p>
        </w:tc>
      </w:tr>
      <w:tr w:rsidR="00FF7939" w:rsidRPr="002430DC" w14:paraId="52EE9481" w14:textId="77777777" w:rsidTr="00FF7939">
        <w:trPr>
          <w:trHeight w:val="295"/>
        </w:trPr>
        <w:tc>
          <w:tcPr>
            <w:tcW w:w="1849"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76644193" w14:textId="77777777" w:rsidR="00FF7939" w:rsidRPr="002430DC" w:rsidRDefault="00FF7939" w:rsidP="002430DC">
            <w:pPr>
              <w:tabs>
                <w:tab w:val="left" w:pos="3155"/>
              </w:tabs>
              <w:rPr>
                <w:rFonts w:eastAsiaTheme="minorEastAsia"/>
                <w:szCs w:val="23"/>
              </w:rPr>
            </w:pPr>
            <w:r w:rsidRPr="002430DC">
              <w:rPr>
                <w:rFonts w:eastAsiaTheme="minorEastAsia"/>
                <w:szCs w:val="23"/>
                <w:lang w:val="en-GB"/>
              </w:rPr>
              <w:t>1020 Steel</w:t>
            </w:r>
          </w:p>
          <w:p w14:paraId="7F349F95" w14:textId="77777777" w:rsidR="00FF7939" w:rsidRPr="002430DC" w:rsidRDefault="00FF7939" w:rsidP="002430DC">
            <w:pPr>
              <w:tabs>
                <w:tab w:val="left" w:pos="3155"/>
              </w:tabs>
              <w:rPr>
                <w:rFonts w:eastAsiaTheme="minorEastAsia"/>
                <w:szCs w:val="23"/>
              </w:rPr>
            </w:pPr>
            <w:r w:rsidRPr="002430DC">
              <w:rPr>
                <w:rFonts w:eastAsiaTheme="minorEastAsia"/>
                <w:szCs w:val="23"/>
                <w:lang w:val="en-GB"/>
              </w:rPr>
              <w:t>6061 Al</w:t>
            </w:r>
          </w:p>
          <w:p w14:paraId="20DB08A6" w14:textId="77777777" w:rsidR="00FF7939" w:rsidRPr="002430DC" w:rsidRDefault="00FF7939" w:rsidP="002430DC">
            <w:pPr>
              <w:tabs>
                <w:tab w:val="left" w:pos="3155"/>
              </w:tabs>
              <w:rPr>
                <w:rFonts w:eastAsiaTheme="minorEastAsia"/>
                <w:szCs w:val="23"/>
              </w:rPr>
            </w:pPr>
            <w:proofErr w:type="spellStart"/>
            <w:r w:rsidRPr="002430DC">
              <w:rPr>
                <w:rFonts w:eastAsiaTheme="minorEastAsia"/>
                <w:szCs w:val="23"/>
                <w:lang w:val="en-GB"/>
              </w:rPr>
              <w:t>Ti</w:t>
            </w:r>
            <w:proofErr w:type="spellEnd"/>
            <w:r w:rsidRPr="002430DC">
              <w:rPr>
                <w:rFonts w:eastAsiaTheme="minorEastAsia"/>
                <w:szCs w:val="23"/>
                <w:lang w:val="en-GB"/>
              </w:rPr>
              <w:t xml:space="preserve"> 6-4</w:t>
            </w:r>
          </w:p>
        </w:tc>
        <w:tc>
          <w:tcPr>
            <w:tcW w:w="129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6DCF9FA" w14:textId="77777777" w:rsidR="00FF7939" w:rsidRPr="002430DC" w:rsidRDefault="00FF7939" w:rsidP="002430DC">
            <w:pPr>
              <w:tabs>
                <w:tab w:val="left" w:pos="3155"/>
              </w:tabs>
              <w:rPr>
                <w:rFonts w:eastAsiaTheme="minorEastAsia"/>
                <w:szCs w:val="23"/>
              </w:rPr>
            </w:pPr>
            <w:r w:rsidRPr="002430DC">
              <w:rPr>
                <w:rFonts w:eastAsiaTheme="minorEastAsia"/>
                <w:szCs w:val="23"/>
                <w:lang w:val="en-GB"/>
              </w:rPr>
              <w:t>320</w:t>
            </w:r>
          </w:p>
          <w:p w14:paraId="366E9867" w14:textId="77777777" w:rsidR="00FF7939" w:rsidRPr="002430DC" w:rsidRDefault="00FF7939" w:rsidP="002430DC">
            <w:pPr>
              <w:tabs>
                <w:tab w:val="left" w:pos="3155"/>
              </w:tabs>
              <w:rPr>
                <w:rFonts w:eastAsiaTheme="minorEastAsia"/>
                <w:szCs w:val="23"/>
              </w:rPr>
            </w:pPr>
            <w:r w:rsidRPr="002430DC">
              <w:rPr>
                <w:rFonts w:eastAsiaTheme="minorEastAsia"/>
                <w:szCs w:val="23"/>
                <w:lang w:val="en-GB"/>
              </w:rPr>
              <w:t>120</w:t>
            </w:r>
          </w:p>
          <w:p w14:paraId="4BD9842E" w14:textId="77777777" w:rsidR="00FF7939" w:rsidRPr="002430DC" w:rsidRDefault="00FF7939" w:rsidP="002430DC">
            <w:pPr>
              <w:tabs>
                <w:tab w:val="left" w:pos="3155"/>
              </w:tabs>
              <w:rPr>
                <w:rFonts w:eastAsiaTheme="minorEastAsia"/>
                <w:szCs w:val="23"/>
              </w:rPr>
            </w:pPr>
            <w:r w:rsidRPr="002430DC">
              <w:rPr>
                <w:rFonts w:eastAsiaTheme="minorEastAsia"/>
                <w:szCs w:val="23"/>
                <w:lang w:val="en-GB"/>
              </w:rPr>
              <w:t>950</w:t>
            </w:r>
          </w:p>
        </w:tc>
        <w:tc>
          <w:tcPr>
            <w:tcW w:w="1293"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72B0AD9A" w14:textId="2203064C" w:rsidR="00FF7939" w:rsidRPr="002430DC" w:rsidRDefault="00FF7939" w:rsidP="002430DC">
            <w:pPr>
              <w:tabs>
                <w:tab w:val="left" w:pos="3155"/>
              </w:tabs>
              <w:rPr>
                <w:rFonts w:eastAsiaTheme="minorEastAsia"/>
                <w:szCs w:val="23"/>
              </w:rPr>
            </w:pPr>
            <w:r w:rsidRPr="002430DC">
              <w:rPr>
                <w:rFonts w:eastAsiaTheme="minorEastAsia"/>
                <w:szCs w:val="23"/>
                <w:lang w:val="en-GB"/>
              </w:rPr>
              <w:t>7</w:t>
            </w:r>
            <w:r>
              <w:rPr>
                <w:rFonts w:eastAsiaTheme="minorEastAsia"/>
                <w:szCs w:val="23"/>
                <w:lang w:val="en-GB"/>
              </w:rPr>
              <w:t>,</w:t>
            </w:r>
            <w:r w:rsidRPr="002430DC">
              <w:rPr>
                <w:rFonts w:eastAsiaTheme="minorEastAsia"/>
                <w:szCs w:val="23"/>
                <w:lang w:val="en-GB"/>
              </w:rPr>
              <w:t>850</w:t>
            </w:r>
          </w:p>
          <w:p w14:paraId="7F00E56D" w14:textId="6915672D" w:rsidR="00FF7939" w:rsidRPr="002430DC" w:rsidRDefault="00FF7939" w:rsidP="002430DC">
            <w:pPr>
              <w:tabs>
                <w:tab w:val="left" w:pos="3155"/>
              </w:tabs>
              <w:rPr>
                <w:rFonts w:eastAsiaTheme="minorEastAsia"/>
                <w:szCs w:val="23"/>
              </w:rPr>
            </w:pPr>
            <w:r w:rsidRPr="002430DC">
              <w:rPr>
                <w:rFonts w:eastAsiaTheme="minorEastAsia"/>
                <w:szCs w:val="23"/>
                <w:lang w:val="en-GB"/>
              </w:rPr>
              <w:t>2</w:t>
            </w:r>
            <w:r>
              <w:rPr>
                <w:rFonts w:eastAsiaTheme="minorEastAsia"/>
                <w:szCs w:val="23"/>
                <w:lang w:val="en-GB"/>
              </w:rPr>
              <w:t>,</w:t>
            </w:r>
            <w:r w:rsidRPr="002430DC">
              <w:rPr>
                <w:rFonts w:eastAsiaTheme="minorEastAsia"/>
                <w:szCs w:val="23"/>
                <w:lang w:val="en-GB"/>
              </w:rPr>
              <w:t>700</w:t>
            </w:r>
          </w:p>
          <w:p w14:paraId="606E89CC" w14:textId="752413D1" w:rsidR="00FF7939" w:rsidRPr="002430DC" w:rsidRDefault="00FF7939" w:rsidP="002430DC">
            <w:pPr>
              <w:tabs>
                <w:tab w:val="left" w:pos="3155"/>
              </w:tabs>
              <w:rPr>
                <w:rFonts w:eastAsiaTheme="minorEastAsia"/>
                <w:szCs w:val="23"/>
              </w:rPr>
            </w:pPr>
            <w:r w:rsidRPr="002430DC">
              <w:rPr>
                <w:rFonts w:eastAsiaTheme="minorEastAsia"/>
                <w:szCs w:val="23"/>
                <w:lang w:val="en-GB"/>
              </w:rPr>
              <w:t>4</w:t>
            </w:r>
            <w:r>
              <w:rPr>
                <w:rFonts w:eastAsiaTheme="minorEastAsia"/>
                <w:szCs w:val="23"/>
                <w:lang w:val="en-GB"/>
              </w:rPr>
              <w:t>,</w:t>
            </w:r>
            <w:r w:rsidRPr="002430DC">
              <w:rPr>
                <w:rFonts w:eastAsiaTheme="minorEastAsia"/>
                <w:szCs w:val="23"/>
                <w:lang w:val="en-GB"/>
              </w:rPr>
              <w:t>400</w:t>
            </w:r>
          </w:p>
        </w:tc>
        <w:tc>
          <w:tcPr>
            <w:tcW w:w="1293" w:type="dxa"/>
            <w:tcBorders>
              <w:top w:val="single" w:sz="8" w:space="0" w:color="000000"/>
              <w:left w:val="single" w:sz="8" w:space="0" w:color="000000"/>
              <w:bottom w:val="single" w:sz="18" w:space="0" w:color="000000"/>
              <w:right w:val="single" w:sz="8" w:space="0" w:color="000000"/>
            </w:tcBorders>
          </w:tcPr>
          <w:p w14:paraId="0BA9330D" w14:textId="77777777" w:rsidR="00FF7939" w:rsidRDefault="00FF7939" w:rsidP="002430DC">
            <w:pPr>
              <w:tabs>
                <w:tab w:val="left" w:pos="3155"/>
              </w:tabs>
              <w:rPr>
                <w:rFonts w:eastAsiaTheme="minorEastAsia"/>
                <w:szCs w:val="23"/>
                <w:lang w:val="en-GB"/>
              </w:rPr>
            </w:pPr>
            <w:r>
              <w:rPr>
                <w:rFonts w:eastAsiaTheme="minorEastAsia"/>
                <w:szCs w:val="23"/>
                <w:lang w:val="en-GB"/>
              </w:rPr>
              <w:t>450</w:t>
            </w:r>
          </w:p>
          <w:p w14:paraId="75182853" w14:textId="77777777" w:rsidR="00FF7939" w:rsidRDefault="00FF7939" w:rsidP="002430DC">
            <w:pPr>
              <w:tabs>
                <w:tab w:val="left" w:pos="3155"/>
              </w:tabs>
              <w:rPr>
                <w:rFonts w:eastAsiaTheme="minorEastAsia"/>
                <w:szCs w:val="23"/>
                <w:lang w:val="en-GB"/>
              </w:rPr>
            </w:pPr>
            <w:r>
              <w:rPr>
                <w:rFonts w:eastAsiaTheme="minorEastAsia"/>
                <w:szCs w:val="23"/>
                <w:lang w:val="en-GB"/>
              </w:rPr>
              <w:t>2200</w:t>
            </w:r>
          </w:p>
          <w:p w14:paraId="3ACFF79B" w14:textId="77777777" w:rsidR="00FF7939" w:rsidRPr="002430DC" w:rsidRDefault="00FF7939" w:rsidP="002430DC">
            <w:pPr>
              <w:tabs>
                <w:tab w:val="left" w:pos="3155"/>
              </w:tabs>
              <w:rPr>
                <w:rFonts w:eastAsiaTheme="minorEastAsia"/>
                <w:szCs w:val="23"/>
                <w:lang w:val="en-GB"/>
              </w:rPr>
            </w:pPr>
            <w:r>
              <w:rPr>
                <w:rFonts w:eastAsiaTheme="minorEastAsia"/>
                <w:szCs w:val="23"/>
                <w:lang w:val="en-GB"/>
              </w:rPr>
              <w:t>6000</w:t>
            </w:r>
          </w:p>
        </w:tc>
        <w:tc>
          <w:tcPr>
            <w:tcW w:w="1293" w:type="dxa"/>
            <w:tcBorders>
              <w:top w:val="single" w:sz="8" w:space="0" w:color="000000"/>
              <w:left w:val="single" w:sz="8" w:space="0" w:color="000000"/>
              <w:bottom w:val="single" w:sz="18" w:space="0" w:color="000000"/>
              <w:right w:val="single" w:sz="18" w:space="0" w:color="000000"/>
            </w:tcBorders>
          </w:tcPr>
          <w:p w14:paraId="575ACE19" w14:textId="77777777" w:rsidR="00FF7939" w:rsidRDefault="00FF7939" w:rsidP="002430DC">
            <w:pPr>
              <w:tabs>
                <w:tab w:val="left" w:pos="3155"/>
              </w:tabs>
              <w:rPr>
                <w:rFonts w:eastAsiaTheme="minorEastAsia"/>
                <w:szCs w:val="23"/>
                <w:lang w:val="en-GB"/>
              </w:rPr>
            </w:pPr>
            <w:r>
              <w:rPr>
                <w:rFonts w:eastAsiaTheme="minorEastAsia"/>
                <w:szCs w:val="23"/>
                <w:lang w:val="en-GB"/>
              </w:rPr>
              <w:t>1140</w:t>
            </w:r>
          </w:p>
          <w:p w14:paraId="51A17849" w14:textId="77777777" w:rsidR="00FF7939" w:rsidRDefault="00FF7939" w:rsidP="002430DC">
            <w:pPr>
              <w:tabs>
                <w:tab w:val="left" w:pos="3155"/>
              </w:tabs>
              <w:rPr>
                <w:rFonts w:eastAsiaTheme="minorEastAsia"/>
                <w:szCs w:val="23"/>
                <w:lang w:val="en-GB"/>
              </w:rPr>
            </w:pPr>
            <w:r>
              <w:rPr>
                <w:rFonts w:eastAsiaTheme="minorEastAsia"/>
                <w:szCs w:val="23"/>
                <w:lang w:val="en-GB"/>
              </w:rPr>
              <w:t>1800</w:t>
            </w:r>
          </w:p>
          <w:p w14:paraId="3A90753E" w14:textId="77777777" w:rsidR="00FF7939" w:rsidRPr="002430DC" w:rsidRDefault="00FF7939" w:rsidP="002430DC">
            <w:pPr>
              <w:tabs>
                <w:tab w:val="left" w:pos="3155"/>
              </w:tabs>
              <w:rPr>
                <w:rFonts w:eastAsiaTheme="minorEastAsia"/>
                <w:szCs w:val="23"/>
                <w:lang w:val="en-GB"/>
              </w:rPr>
            </w:pPr>
            <w:r>
              <w:rPr>
                <w:rFonts w:eastAsiaTheme="minorEastAsia"/>
                <w:szCs w:val="23"/>
                <w:lang w:val="en-GB"/>
              </w:rPr>
              <w:t>950</w:t>
            </w:r>
          </w:p>
        </w:tc>
      </w:tr>
    </w:tbl>
    <w:p w14:paraId="68C9FA7E" w14:textId="77777777" w:rsidR="00195DF1" w:rsidRPr="00195DF1" w:rsidRDefault="00195DF1" w:rsidP="00195DF1">
      <w:pPr>
        <w:tabs>
          <w:tab w:val="left" w:pos="3155"/>
        </w:tabs>
        <w:spacing w:after="0" w:line="240" w:lineRule="auto"/>
        <w:rPr>
          <w:i/>
          <w:sz w:val="24"/>
        </w:rPr>
      </w:pPr>
    </w:p>
    <w:p w14:paraId="279BA0CC" w14:textId="77777777" w:rsidR="00D149E2" w:rsidRPr="00195DF1" w:rsidRDefault="00D149E2" w:rsidP="00D149E2">
      <w:pPr>
        <w:pStyle w:val="Default"/>
        <w:rPr>
          <w:rFonts w:asciiTheme="minorHAnsi" w:hAnsiTheme="minorHAnsi"/>
          <w:sz w:val="23"/>
          <w:szCs w:val="23"/>
        </w:rPr>
      </w:pPr>
      <w:r w:rsidRPr="00195DF1">
        <w:rPr>
          <w:rFonts w:asciiTheme="minorHAnsi" w:hAnsiTheme="minorHAnsi"/>
          <w:sz w:val="23"/>
          <w:szCs w:val="23"/>
        </w:rPr>
        <w:t>Q7 : Intégrer le type de matériau du corps du système comme un paramètre de conception supplémentaire et modifier votre modèle en conséquence.</w:t>
      </w:r>
    </w:p>
    <w:p w14:paraId="1874709A" w14:textId="77777777" w:rsidR="00D149E2" w:rsidRPr="00195DF1" w:rsidRDefault="00D149E2" w:rsidP="00D149E2">
      <w:pPr>
        <w:pStyle w:val="Default"/>
        <w:rPr>
          <w:rFonts w:asciiTheme="minorHAnsi" w:hAnsiTheme="minorHAnsi"/>
          <w:sz w:val="23"/>
          <w:szCs w:val="23"/>
        </w:rPr>
      </w:pPr>
    </w:p>
    <w:p w14:paraId="0390DB94" w14:textId="0BBFDD2F" w:rsidR="00C76ECD" w:rsidRDefault="00C76ECD" w:rsidP="004B20C3">
      <w:pPr>
        <w:pStyle w:val="Default"/>
        <w:rPr>
          <w:rFonts w:asciiTheme="minorHAnsi" w:hAnsiTheme="minorHAnsi"/>
          <w:sz w:val="23"/>
          <w:szCs w:val="23"/>
        </w:rPr>
      </w:pPr>
      <w:r w:rsidRPr="00195DF1">
        <w:rPr>
          <w:rFonts w:asciiTheme="minorHAnsi" w:hAnsiTheme="minorHAnsi"/>
          <w:sz w:val="23"/>
          <w:szCs w:val="23"/>
        </w:rPr>
        <w:t>Q</w:t>
      </w:r>
      <w:r w:rsidR="00D149E2" w:rsidRPr="00195DF1">
        <w:rPr>
          <w:rFonts w:asciiTheme="minorHAnsi" w:hAnsiTheme="minorHAnsi"/>
          <w:sz w:val="23"/>
          <w:szCs w:val="23"/>
        </w:rPr>
        <w:t>8</w:t>
      </w:r>
      <w:r w:rsidR="004B20C3">
        <w:rPr>
          <w:rFonts w:asciiTheme="minorHAnsi" w:hAnsiTheme="minorHAnsi"/>
          <w:sz w:val="23"/>
          <w:szCs w:val="23"/>
        </w:rPr>
        <w:t xml:space="preserve"> : </w:t>
      </w:r>
      <w:r w:rsidRPr="00060D87">
        <w:rPr>
          <w:rFonts w:asciiTheme="minorHAnsi" w:hAnsiTheme="minorHAnsi"/>
          <w:sz w:val="23"/>
          <w:szCs w:val="23"/>
        </w:rPr>
        <w:t>Pour chacun des deux critères donnez la ou les solutions de conception opt</w:t>
      </w:r>
      <w:r w:rsidR="002D1FC4" w:rsidRPr="00060D87">
        <w:rPr>
          <w:rFonts w:asciiTheme="minorHAnsi" w:hAnsiTheme="minorHAnsi"/>
          <w:sz w:val="23"/>
          <w:szCs w:val="23"/>
        </w:rPr>
        <w:t>imales que vous avez trouvées.</w:t>
      </w:r>
    </w:p>
    <w:p w14:paraId="50365BD2" w14:textId="77777777" w:rsidR="00060D87" w:rsidRPr="00060D87" w:rsidRDefault="00060D87" w:rsidP="004B20C3">
      <w:pPr>
        <w:pStyle w:val="Default"/>
        <w:rPr>
          <w:rFonts w:asciiTheme="minorHAnsi" w:hAnsiTheme="minorHAnsi"/>
          <w:sz w:val="23"/>
          <w:szCs w:val="23"/>
        </w:rPr>
      </w:pPr>
    </w:p>
    <w:p w14:paraId="6CAF905F" w14:textId="77777777" w:rsidR="009616B3" w:rsidRPr="004B20C3" w:rsidRDefault="009616B3" w:rsidP="004B20C3">
      <w:pPr>
        <w:pStyle w:val="Default"/>
        <w:rPr>
          <w:rFonts w:asciiTheme="minorHAnsi" w:hAnsiTheme="minorHAnsi"/>
          <w:sz w:val="23"/>
          <w:szCs w:val="23"/>
        </w:rPr>
      </w:pPr>
    </w:p>
    <w:p w14:paraId="67447556" w14:textId="50E540C5" w:rsidR="00C76ECD" w:rsidRPr="00431755" w:rsidRDefault="00C76ECD" w:rsidP="00431755">
      <w:pPr>
        <w:pStyle w:val="Paragraphedeliste"/>
        <w:numPr>
          <w:ilvl w:val="0"/>
          <w:numId w:val="7"/>
        </w:numPr>
        <w:jc w:val="both"/>
        <w:rPr>
          <w:b/>
          <w:sz w:val="24"/>
        </w:rPr>
      </w:pPr>
      <w:r w:rsidRPr="00431755">
        <w:rPr>
          <w:b/>
          <w:sz w:val="24"/>
        </w:rPr>
        <w:t xml:space="preserve">Optimisation multi-objectifs </w:t>
      </w:r>
    </w:p>
    <w:p w14:paraId="48564367" w14:textId="77777777" w:rsidR="00C76ECD" w:rsidRDefault="00C76ECD" w:rsidP="00C76ECD">
      <w:pPr>
        <w:pStyle w:val="Default"/>
        <w:rPr>
          <w:sz w:val="23"/>
          <w:szCs w:val="23"/>
        </w:rPr>
      </w:pPr>
    </w:p>
    <w:p w14:paraId="3064941F" w14:textId="77777777" w:rsidR="00D149E2" w:rsidRPr="00195DF1" w:rsidRDefault="00D149E2" w:rsidP="00C76ECD">
      <w:pPr>
        <w:pStyle w:val="Default"/>
        <w:rPr>
          <w:rFonts w:asciiTheme="minorHAnsi" w:hAnsiTheme="minorHAnsi"/>
          <w:sz w:val="23"/>
          <w:szCs w:val="23"/>
        </w:rPr>
      </w:pPr>
      <w:r w:rsidRPr="00195DF1">
        <w:rPr>
          <w:rFonts w:asciiTheme="minorHAnsi" w:hAnsiTheme="minorHAnsi"/>
          <w:sz w:val="23"/>
          <w:szCs w:val="23"/>
        </w:rPr>
        <w:t>Q</w:t>
      </w:r>
      <w:r w:rsidR="003E084A">
        <w:rPr>
          <w:rFonts w:asciiTheme="minorHAnsi" w:hAnsiTheme="minorHAnsi"/>
          <w:sz w:val="23"/>
          <w:szCs w:val="23"/>
        </w:rPr>
        <w:t>9</w:t>
      </w:r>
      <w:r w:rsidRPr="00195DF1">
        <w:rPr>
          <w:rFonts w:asciiTheme="minorHAnsi" w:hAnsiTheme="minorHAnsi"/>
          <w:sz w:val="23"/>
          <w:szCs w:val="23"/>
        </w:rPr>
        <w:t xml:space="preserve"> : Proposer un modèle permettant de prendre en compte les deux objectifs ci-dessous simultanément :</w:t>
      </w:r>
    </w:p>
    <w:p w14:paraId="1D932A9A" w14:textId="77777777" w:rsidR="00D149E2" w:rsidRPr="00195DF1" w:rsidRDefault="00D149E2" w:rsidP="00C76ECD">
      <w:pPr>
        <w:pStyle w:val="Default"/>
        <w:rPr>
          <w:rFonts w:asciiTheme="minorHAnsi" w:hAnsiTheme="minorHAnsi"/>
          <w:sz w:val="23"/>
          <w:szCs w:val="23"/>
        </w:rPr>
      </w:pPr>
    </w:p>
    <w:p w14:paraId="31D61868" w14:textId="77777777" w:rsidR="00C76ECD" w:rsidRPr="00195DF1" w:rsidRDefault="00C76ECD" w:rsidP="00C76ECD">
      <w:pPr>
        <w:pStyle w:val="Default"/>
        <w:spacing w:after="27"/>
        <w:rPr>
          <w:rFonts w:asciiTheme="minorHAnsi" w:hAnsiTheme="minorHAnsi"/>
          <w:sz w:val="23"/>
          <w:szCs w:val="23"/>
        </w:rPr>
      </w:pPr>
      <w:r w:rsidRPr="00195DF1">
        <w:rPr>
          <w:rFonts w:asciiTheme="minorHAnsi" w:hAnsiTheme="minorHAnsi"/>
          <w:sz w:val="23"/>
          <w:szCs w:val="23"/>
        </w:rPr>
        <w:t xml:space="preserve">- Le cout du système </w:t>
      </w:r>
      <w:proofErr w:type="spellStart"/>
      <w:r w:rsidRPr="00195DF1">
        <w:rPr>
          <w:rFonts w:asciiTheme="minorHAnsi" w:hAnsiTheme="minorHAnsi"/>
          <w:sz w:val="23"/>
          <w:szCs w:val="23"/>
        </w:rPr>
        <w:t>C</w:t>
      </w:r>
      <w:r w:rsidR="00D149E2" w:rsidRPr="00195DF1">
        <w:rPr>
          <w:rFonts w:asciiTheme="minorHAnsi" w:hAnsiTheme="minorHAnsi"/>
          <w:sz w:val="16"/>
          <w:szCs w:val="23"/>
        </w:rPr>
        <w:t>cout</w:t>
      </w:r>
      <w:proofErr w:type="spellEnd"/>
    </w:p>
    <w:p w14:paraId="7D732C0A" w14:textId="77777777" w:rsidR="00C76ECD" w:rsidRDefault="00C76ECD" w:rsidP="00195DF1">
      <w:pPr>
        <w:pStyle w:val="Default"/>
        <w:rPr>
          <w:rFonts w:asciiTheme="minorHAnsi" w:hAnsiTheme="minorHAnsi"/>
          <w:i/>
          <w:iCs/>
          <w:sz w:val="16"/>
          <w:szCs w:val="16"/>
        </w:rPr>
      </w:pPr>
      <w:r w:rsidRPr="00195DF1">
        <w:rPr>
          <w:rFonts w:asciiTheme="minorHAnsi" w:hAnsiTheme="minorHAnsi"/>
          <w:sz w:val="23"/>
          <w:szCs w:val="23"/>
        </w:rPr>
        <w:t xml:space="preserve">- L’impact du système </w:t>
      </w:r>
      <w:proofErr w:type="spellStart"/>
      <w:r w:rsidRPr="00195DF1">
        <w:rPr>
          <w:rFonts w:asciiTheme="minorHAnsi" w:hAnsiTheme="minorHAnsi"/>
          <w:i/>
          <w:iCs/>
          <w:sz w:val="23"/>
          <w:szCs w:val="23"/>
        </w:rPr>
        <w:t>C</w:t>
      </w:r>
      <w:r w:rsidRPr="00195DF1">
        <w:rPr>
          <w:rFonts w:asciiTheme="minorHAnsi" w:hAnsiTheme="minorHAnsi"/>
          <w:i/>
          <w:iCs/>
          <w:sz w:val="16"/>
          <w:szCs w:val="23"/>
        </w:rPr>
        <w:t>impact</w:t>
      </w:r>
      <w:proofErr w:type="spellEnd"/>
      <w:r w:rsidR="00195DF1">
        <w:rPr>
          <w:rFonts w:asciiTheme="minorHAnsi" w:hAnsiTheme="minorHAnsi"/>
          <w:i/>
          <w:iCs/>
          <w:sz w:val="16"/>
          <w:szCs w:val="16"/>
        </w:rPr>
        <w:t xml:space="preserve"> </w:t>
      </w:r>
    </w:p>
    <w:p w14:paraId="466D68CE" w14:textId="77777777" w:rsidR="00195DF1" w:rsidRPr="00195DF1" w:rsidRDefault="00195DF1" w:rsidP="00195DF1">
      <w:pPr>
        <w:pStyle w:val="Default"/>
        <w:rPr>
          <w:rFonts w:asciiTheme="minorHAnsi" w:hAnsiTheme="minorHAnsi"/>
          <w:i/>
          <w:iCs/>
          <w:sz w:val="16"/>
          <w:szCs w:val="16"/>
        </w:rPr>
      </w:pPr>
    </w:p>
    <w:p w14:paraId="6E5A7356" w14:textId="77777777" w:rsidR="00D149E2" w:rsidRPr="00195DF1" w:rsidRDefault="00D149E2" w:rsidP="00C76ECD">
      <w:pPr>
        <w:jc w:val="both"/>
        <w:rPr>
          <w:sz w:val="24"/>
          <w:u w:val="single"/>
        </w:rPr>
      </w:pPr>
      <w:r w:rsidRPr="00195DF1">
        <w:rPr>
          <w:sz w:val="23"/>
          <w:szCs w:val="23"/>
        </w:rPr>
        <w:t>Q</w:t>
      </w:r>
      <w:r w:rsidR="003E084A">
        <w:rPr>
          <w:sz w:val="23"/>
          <w:szCs w:val="23"/>
        </w:rPr>
        <w:t>10</w:t>
      </w:r>
      <w:r w:rsidRPr="00195DF1">
        <w:rPr>
          <w:sz w:val="23"/>
          <w:szCs w:val="23"/>
        </w:rPr>
        <w:t xml:space="preserve"> : Donnez une relation agrégée de la fonction de coût à minimiser </w:t>
      </w:r>
      <w:proofErr w:type="spellStart"/>
      <w:r w:rsidRPr="00195DF1">
        <w:rPr>
          <w:i/>
          <w:iCs/>
          <w:sz w:val="23"/>
          <w:szCs w:val="23"/>
        </w:rPr>
        <w:t>C</w:t>
      </w:r>
      <w:r w:rsidRPr="00195DF1">
        <w:rPr>
          <w:i/>
          <w:iCs/>
          <w:sz w:val="16"/>
          <w:szCs w:val="16"/>
        </w:rPr>
        <w:t>total</w:t>
      </w:r>
      <w:proofErr w:type="spellEnd"/>
      <w:r w:rsidRPr="00195DF1">
        <w:rPr>
          <w:i/>
          <w:iCs/>
          <w:sz w:val="16"/>
          <w:szCs w:val="16"/>
        </w:rPr>
        <w:t xml:space="preserve"> </w:t>
      </w:r>
      <w:r w:rsidRPr="00195DF1">
        <w:rPr>
          <w:sz w:val="23"/>
          <w:szCs w:val="23"/>
        </w:rPr>
        <w:t>prenant en compte les deux objectifs.</w:t>
      </w:r>
    </w:p>
    <w:p w14:paraId="019CBC27" w14:textId="07297B14" w:rsidR="000B0972" w:rsidRDefault="003E084A" w:rsidP="00B769A0">
      <w:pPr>
        <w:jc w:val="both"/>
        <w:rPr>
          <w:sz w:val="23"/>
          <w:szCs w:val="23"/>
        </w:rPr>
      </w:pPr>
      <w:r>
        <w:rPr>
          <w:sz w:val="23"/>
          <w:szCs w:val="23"/>
        </w:rPr>
        <w:t>Q11</w:t>
      </w:r>
      <w:r w:rsidR="00D149E2" w:rsidRPr="00195DF1">
        <w:rPr>
          <w:sz w:val="23"/>
          <w:szCs w:val="23"/>
        </w:rPr>
        <w:t xml:space="preserve"> : Générez une solution qui minimise </w:t>
      </w:r>
      <w:proofErr w:type="spellStart"/>
      <w:r w:rsidR="00D149E2" w:rsidRPr="00195DF1">
        <w:rPr>
          <w:i/>
          <w:iCs/>
          <w:sz w:val="23"/>
          <w:szCs w:val="23"/>
        </w:rPr>
        <w:t>C</w:t>
      </w:r>
      <w:r w:rsidR="00D149E2" w:rsidRPr="00195DF1">
        <w:rPr>
          <w:i/>
          <w:iCs/>
          <w:sz w:val="16"/>
          <w:szCs w:val="16"/>
        </w:rPr>
        <w:t>total</w:t>
      </w:r>
      <w:proofErr w:type="spellEnd"/>
      <w:r w:rsidR="00D149E2" w:rsidRPr="00195DF1">
        <w:rPr>
          <w:sz w:val="23"/>
          <w:szCs w:val="23"/>
        </w:rPr>
        <w:t>.</w:t>
      </w:r>
    </w:p>
    <w:p w14:paraId="5D635228" w14:textId="77777777" w:rsidR="00290384" w:rsidRDefault="00290384" w:rsidP="00B769A0">
      <w:pPr>
        <w:jc w:val="both"/>
        <w:rPr>
          <w:sz w:val="23"/>
          <w:szCs w:val="23"/>
        </w:rPr>
      </w:pPr>
    </w:p>
    <w:p w14:paraId="4653A298" w14:textId="77777777" w:rsidR="00290384" w:rsidRDefault="00290384" w:rsidP="00B769A0">
      <w:pPr>
        <w:jc w:val="both"/>
        <w:rPr>
          <w:sz w:val="23"/>
          <w:szCs w:val="23"/>
        </w:rPr>
      </w:pPr>
    </w:p>
    <w:p w14:paraId="119187CC" w14:textId="77777777" w:rsidR="00290384" w:rsidRDefault="00290384" w:rsidP="00B769A0">
      <w:pPr>
        <w:jc w:val="both"/>
        <w:rPr>
          <w:sz w:val="23"/>
          <w:szCs w:val="23"/>
        </w:rPr>
      </w:pPr>
    </w:p>
    <w:p w14:paraId="4A162A11" w14:textId="77777777" w:rsidR="00F643BD" w:rsidRDefault="00F643BD" w:rsidP="00B769A0">
      <w:pPr>
        <w:jc w:val="both"/>
        <w:rPr>
          <w:sz w:val="23"/>
          <w:szCs w:val="23"/>
        </w:rPr>
      </w:pPr>
    </w:p>
    <w:p w14:paraId="5A8DEF32" w14:textId="6C263088" w:rsidR="000B0972" w:rsidRPr="000B0972" w:rsidRDefault="000B0972" w:rsidP="00B769A0">
      <w:pPr>
        <w:jc w:val="both"/>
        <w:rPr>
          <w:b/>
          <w:sz w:val="24"/>
        </w:rPr>
      </w:pPr>
      <w:r>
        <w:rPr>
          <w:b/>
          <w:sz w:val="24"/>
        </w:rPr>
        <w:lastRenderedPageBreak/>
        <w:t xml:space="preserve">Partie </w:t>
      </w:r>
      <w:r w:rsidR="00D63195">
        <w:rPr>
          <w:b/>
          <w:sz w:val="24"/>
        </w:rPr>
        <w:t>II</w:t>
      </w:r>
      <w:r>
        <w:rPr>
          <w:b/>
          <w:sz w:val="24"/>
        </w:rPr>
        <w:t>.</w:t>
      </w:r>
      <w:r w:rsidR="00323BCB">
        <w:rPr>
          <w:b/>
          <w:sz w:val="24"/>
        </w:rPr>
        <w:t xml:space="preserve"> </w:t>
      </w:r>
      <w:r w:rsidR="00323BCB" w:rsidRPr="00431755">
        <w:rPr>
          <w:b/>
          <w:sz w:val="24"/>
        </w:rPr>
        <w:t>Choix des Vis</w:t>
      </w:r>
    </w:p>
    <w:p w14:paraId="52BC85D0" w14:textId="77777777" w:rsidR="00323BCB" w:rsidRPr="003E084A" w:rsidRDefault="00323BCB" w:rsidP="00815CC3">
      <w:pPr>
        <w:pStyle w:val="Paragraphedeliste"/>
        <w:numPr>
          <w:ilvl w:val="0"/>
          <w:numId w:val="7"/>
        </w:numPr>
        <w:jc w:val="both"/>
        <w:rPr>
          <w:b/>
          <w:sz w:val="24"/>
        </w:rPr>
      </w:pPr>
      <w:r w:rsidRPr="003E084A">
        <w:rPr>
          <w:b/>
          <w:sz w:val="24"/>
        </w:rPr>
        <w:t>Description du problème</w:t>
      </w:r>
    </w:p>
    <w:p w14:paraId="73532401" w14:textId="62BBCEBF" w:rsidR="00060D87" w:rsidRDefault="00060D87" w:rsidP="00060D87">
      <w:pPr>
        <w:pStyle w:val="Lgende"/>
        <w:keepNext/>
      </w:pPr>
      <w:r>
        <w:t xml:space="preserve">Tableau </w:t>
      </w:r>
      <w:fldSimple w:instr=" SEQ Tableau \* ARABIC ">
        <w:r w:rsidR="00EC6B34">
          <w:rPr>
            <w:noProof/>
          </w:rPr>
          <w:t>3</w:t>
        </w:r>
      </w:fldSimple>
      <w:r>
        <w:t xml:space="preserve"> : </w:t>
      </w:r>
      <w:r w:rsidRPr="005452B3">
        <w:t>Nomenclature</w:t>
      </w:r>
    </w:p>
    <w:tbl>
      <w:tblPr>
        <w:tblStyle w:val="Grilledutableau"/>
        <w:tblW w:w="0" w:type="auto"/>
        <w:jc w:val="center"/>
        <w:tblLook w:val="04A0" w:firstRow="1" w:lastRow="0" w:firstColumn="1" w:lastColumn="0" w:noHBand="0" w:noVBand="1"/>
      </w:tblPr>
      <w:tblGrid>
        <w:gridCol w:w="1871"/>
        <w:gridCol w:w="2853"/>
        <w:gridCol w:w="2692"/>
      </w:tblGrid>
      <w:tr w:rsidR="000D4AF9" w:rsidRPr="00762EA5" w14:paraId="5665ABF6" w14:textId="77777777" w:rsidTr="00596970">
        <w:trPr>
          <w:jc w:val="center"/>
        </w:trPr>
        <w:tc>
          <w:tcPr>
            <w:tcW w:w="7416" w:type="dxa"/>
            <w:gridSpan w:val="3"/>
          </w:tcPr>
          <w:p w14:paraId="171331AE" w14:textId="6FD6A74A" w:rsidR="000D4AF9" w:rsidRPr="00762EA5" w:rsidRDefault="00323BCB" w:rsidP="00596970">
            <w:pPr>
              <w:jc w:val="center"/>
              <w:rPr>
                <w:b/>
                <w:sz w:val="24"/>
              </w:rPr>
            </w:pPr>
            <w:r>
              <w:rPr>
                <w:b/>
              </w:rPr>
              <w:t>Paramètres Vis</w:t>
            </w:r>
          </w:p>
        </w:tc>
      </w:tr>
      <w:tr w:rsidR="00875EAD" w:rsidRPr="00834A5C" w14:paraId="393E44F1" w14:textId="77777777" w:rsidTr="00596970">
        <w:trPr>
          <w:jc w:val="center"/>
        </w:trPr>
        <w:tc>
          <w:tcPr>
            <w:tcW w:w="1871" w:type="dxa"/>
            <w:vMerge w:val="restart"/>
          </w:tcPr>
          <w:p w14:paraId="1582EEB6" w14:textId="77777777" w:rsidR="00875EAD" w:rsidRDefault="00875EAD" w:rsidP="00596970">
            <w:pPr>
              <w:jc w:val="both"/>
              <w:rPr>
                <w:sz w:val="24"/>
              </w:rPr>
            </w:pPr>
            <w:r w:rsidRPr="00762EA5">
              <w:rPr>
                <w:sz w:val="16"/>
              </w:rPr>
              <w:t xml:space="preserve">Paramètres </w:t>
            </w:r>
            <w:r>
              <w:rPr>
                <w:sz w:val="16"/>
              </w:rPr>
              <w:t>géométriques</w:t>
            </w:r>
          </w:p>
        </w:tc>
        <w:tc>
          <w:tcPr>
            <w:tcW w:w="2853" w:type="dxa"/>
          </w:tcPr>
          <w:p w14:paraId="5B0C76A3" w14:textId="1FFCCFA4" w:rsidR="00875EAD" w:rsidRPr="00834A5C" w:rsidRDefault="00875EAD" w:rsidP="00596970">
            <w:pPr>
              <w:jc w:val="center"/>
              <w:rPr>
                <w:i/>
                <w:sz w:val="20"/>
              </w:rPr>
            </w:pPr>
            <w:r w:rsidRPr="000D4AF9">
              <w:rPr>
                <w:i/>
                <w:sz w:val="20"/>
              </w:rPr>
              <w:t>Diamèt</w:t>
            </w:r>
            <w:r w:rsidR="007232BE">
              <w:rPr>
                <w:i/>
                <w:sz w:val="20"/>
              </w:rPr>
              <w:t>re de la section résistante</w:t>
            </w:r>
          </w:p>
        </w:tc>
        <w:tc>
          <w:tcPr>
            <w:tcW w:w="2692" w:type="dxa"/>
          </w:tcPr>
          <w:p w14:paraId="08301FBD" w14:textId="0D4C3B5D" w:rsidR="00875EAD" w:rsidRPr="00875EAD" w:rsidRDefault="00875EAD" w:rsidP="00596970">
            <w:pPr>
              <w:jc w:val="both"/>
              <w:rPr>
                <w:rFonts w:ascii="Cambria Math" w:hAnsi="Cambria Math"/>
                <w:i/>
                <w:sz w:val="20"/>
              </w:rPr>
            </w:pPr>
            <w:proofErr w:type="spellStart"/>
            <w:proofErr w:type="gramStart"/>
            <w:r w:rsidRPr="00875EAD">
              <w:rPr>
                <w:rFonts w:ascii="Cambria Math" w:hAnsi="Cambria Math"/>
                <w:i/>
                <w:sz w:val="20"/>
              </w:rPr>
              <w:t>ds</w:t>
            </w:r>
            <w:proofErr w:type="spellEnd"/>
            <w:proofErr w:type="gramEnd"/>
            <w:r w:rsidRPr="00875EAD">
              <w:rPr>
                <w:rFonts w:ascii="Cambria Math" w:hAnsi="Cambria Math"/>
                <w:i/>
                <w:sz w:val="20"/>
              </w:rPr>
              <w:t>, mm</w:t>
            </w:r>
          </w:p>
        </w:tc>
      </w:tr>
      <w:tr w:rsidR="00875EAD" w:rsidRPr="00834A5C" w14:paraId="764BFC9B" w14:textId="77777777" w:rsidTr="00596970">
        <w:trPr>
          <w:jc w:val="center"/>
        </w:trPr>
        <w:tc>
          <w:tcPr>
            <w:tcW w:w="1871" w:type="dxa"/>
            <w:vMerge/>
          </w:tcPr>
          <w:p w14:paraId="24E79CA2" w14:textId="77777777" w:rsidR="00875EAD" w:rsidRDefault="00875EAD" w:rsidP="00596970">
            <w:pPr>
              <w:jc w:val="both"/>
              <w:rPr>
                <w:sz w:val="24"/>
              </w:rPr>
            </w:pPr>
          </w:p>
        </w:tc>
        <w:tc>
          <w:tcPr>
            <w:tcW w:w="2853" w:type="dxa"/>
          </w:tcPr>
          <w:p w14:paraId="6470A67A" w14:textId="5501F7D0" w:rsidR="00875EAD" w:rsidRPr="00834A5C" w:rsidRDefault="00875EAD" w:rsidP="00596970">
            <w:pPr>
              <w:jc w:val="center"/>
              <w:rPr>
                <w:i/>
                <w:sz w:val="20"/>
              </w:rPr>
            </w:pPr>
            <w:r w:rsidRPr="000D4AF9">
              <w:rPr>
                <w:i/>
                <w:sz w:val="20"/>
              </w:rPr>
              <w:t>Diamètre nominal de la vis</w:t>
            </w:r>
          </w:p>
        </w:tc>
        <w:tc>
          <w:tcPr>
            <w:tcW w:w="2692" w:type="dxa"/>
          </w:tcPr>
          <w:p w14:paraId="50AF75EE" w14:textId="4A5348F6" w:rsidR="00875EAD" w:rsidRPr="00875EAD" w:rsidRDefault="00875EAD" w:rsidP="00596970">
            <w:pPr>
              <w:jc w:val="both"/>
              <w:rPr>
                <w:rFonts w:ascii="Cambria Math" w:hAnsi="Cambria Math"/>
                <w:i/>
                <w:sz w:val="20"/>
              </w:rPr>
            </w:pPr>
            <w:proofErr w:type="gramStart"/>
            <w:r w:rsidRPr="00875EAD">
              <w:rPr>
                <w:rFonts w:ascii="Cambria Math" w:hAnsi="Cambria Math"/>
                <w:i/>
                <w:sz w:val="20"/>
              </w:rPr>
              <w:t>d</w:t>
            </w:r>
            <w:proofErr w:type="gramEnd"/>
            <w:r w:rsidRPr="00875EAD">
              <w:rPr>
                <w:rFonts w:ascii="Cambria Math" w:hAnsi="Cambria Math"/>
                <w:i/>
                <w:sz w:val="20"/>
              </w:rPr>
              <w:t>, mm</w:t>
            </w:r>
          </w:p>
        </w:tc>
      </w:tr>
      <w:tr w:rsidR="00875EAD" w:rsidRPr="00834A5C" w14:paraId="2E51DA8A" w14:textId="77777777" w:rsidTr="00596970">
        <w:trPr>
          <w:jc w:val="center"/>
        </w:trPr>
        <w:tc>
          <w:tcPr>
            <w:tcW w:w="1871" w:type="dxa"/>
            <w:vMerge/>
          </w:tcPr>
          <w:p w14:paraId="5C26BBA5" w14:textId="77777777" w:rsidR="00875EAD" w:rsidRDefault="00875EAD" w:rsidP="00596970">
            <w:pPr>
              <w:jc w:val="both"/>
              <w:rPr>
                <w:sz w:val="24"/>
              </w:rPr>
            </w:pPr>
          </w:p>
        </w:tc>
        <w:tc>
          <w:tcPr>
            <w:tcW w:w="2853" w:type="dxa"/>
          </w:tcPr>
          <w:p w14:paraId="54F9942A" w14:textId="1695B5BF" w:rsidR="00875EAD" w:rsidRPr="00834A5C" w:rsidRDefault="00875EAD" w:rsidP="00596970">
            <w:pPr>
              <w:jc w:val="center"/>
              <w:rPr>
                <w:i/>
                <w:sz w:val="20"/>
              </w:rPr>
            </w:pPr>
            <w:r w:rsidRPr="000D4AF9">
              <w:rPr>
                <w:i/>
                <w:sz w:val="20"/>
              </w:rPr>
              <w:t>Diamètre moyen</w:t>
            </w:r>
          </w:p>
        </w:tc>
        <w:tc>
          <w:tcPr>
            <w:tcW w:w="2692" w:type="dxa"/>
          </w:tcPr>
          <w:p w14:paraId="05B5E654" w14:textId="56402801" w:rsidR="00875EAD" w:rsidRPr="00875EAD" w:rsidRDefault="00875EAD" w:rsidP="00596970">
            <w:pPr>
              <w:jc w:val="both"/>
              <w:rPr>
                <w:rFonts w:ascii="Cambria Math" w:hAnsi="Cambria Math"/>
                <w:i/>
                <w:sz w:val="20"/>
              </w:rPr>
            </w:pPr>
            <w:proofErr w:type="gramStart"/>
            <w:r w:rsidRPr="00875EAD">
              <w:rPr>
                <w:rFonts w:ascii="Cambria Math" w:hAnsi="Cambria Math"/>
                <w:i/>
                <w:sz w:val="20"/>
              </w:rPr>
              <w:t>d</w:t>
            </w:r>
            <w:proofErr w:type="gramEnd"/>
            <w:r w:rsidRPr="00875EAD">
              <w:rPr>
                <w:rFonts w:ascii="Cambria Math" w:hAnsi="Cambria Math"/>
                <w:i/>
                <w:sz w:val="20"/>
              </w:rPr>
              <w:t>2, mm</w:t>
            </w:r>
          </w:p>
        </w:tc>
      </w:tr>
      <w:tr w:rsidR="00875EAD" w:rsidRPr="00834A5C" w14:paraId="0F29719D" w14:textId="77777777" w:rsidTr="00596970">
        <w:trPr>
          <w:jc w:val="center"/>
        </w:trPr>
        <w:tc>
          <w:tcPr>
            <w:tcW w:w="1871" w:type="dxa"/>
            <w:vMerge/>
          </w:tcPr>
          <w:p w14:paraId="1539B88D" w14:textId="77777777" w:rsidR="00875EAD" w:rsidRDefault="00875EAD" w:rsidP="00596970">
            <w:pPr>
              <w:jc w:val="both"/>
              <w:rPr>
                <w:sz w:val="24"/>
              </w:rPr>
            </w:pPr>
          </w:p>
        </w:tc>
        <w:tc>
          <w:tcPr>
            <w:tcW w:w="2853" w:type="dxa"/>
          </w:tcPr>
          <w:p w14:paraId="6269B996" w14:textId="411360DF" w:rsidR="00875EAD" w:rsidRPr="00834A5C" w:rsidRDefault="00875EAD" w:rsidP="00596970">
            <w:pPr>
              <w:jc w:val="center"/>
              <w:rPr>
                <w:i/>
                <w:sz w:val="20"/>
              </w:rPr>
            </w:pPr>
            <w:r w:rsidRPr="000D4AF9">
              <w:rPr>
                <w:i/>
                <w:sz w:val="20"/>
              </w:rPr>
              <w:t>Pas des éléments filetés</w:t>
            </w:r>
          </w:p>
        </w:tc>
        <w:tc>
          <w:tcPr>
            <w:tcW w:w="2692" w:type="dxa"/>
          </w:tcPr>
          <w:p w14:paraId="0D018A75" w14:textId="0F6FE44B" w:rsidR="00875EAD" w:rsidRPr="00875EAD" w:rsidRDefault="007232BE" w:rsidP="00596970">
            <w:pPr>
              <w:jc w:val="both"/>
              <w:rPr>
                <w:rFonts w:ascii="Cambria Math" w:hAnsi="Cambria Math"/>
                <w:i/>
                <w:sz w:val="20"/>
              </w:rPr>
            </w:pPr>
            <w:proofErr w:type="gramStart"/>
            <w:r>
              <w:rPr>
                <w:rFonts w:ascii="Cambria Math" w:hAnsi="Cambria Math"/>
                <w:i/>
                <w:sz w:val="20"/>
              </w:rPr>
              <w:t>p</w:t>
            </w:r>
            <w:proofErr w:type="gramEnd"/>
            <w:r w:rsidR="00875EAD" w:rsidRPr="00875EAD">
              <w:rPr>
                <w:rFonts w:ascii="Cambria Math" w:hAnsi="Cambria Math"/>
                <w:i/>
                <w:sz w:val="20"/>
              </w:rPr>
              <w:t>, mm</w:t>
            </w:r>
          </w:p>
        </w:tc>
      </w:tr>
      <w:tr w:rsidR="007232BE" w:rsidRPr="00834A5C" w14:paraId="25DAEDAB" w14:textId="77777777" w:rsidTr="00596970">
        <w:trPr>
          <w:jc w:val="center"/>
        </w:trPr>
        <w:tc>
          <w:tcPr>
            <w:tcW w:w="1871" w:type="dxa"/>
            <w:vMerge/>
          </w:tcPr>
          <w:p w14:paraId="62C93460" w14:textId="77777777" w:rsidR="007232BE" w:rsidRDefault="007232BE" w:rsidP="00596970">
            <w:pPr>
              <w:jc w:val="both"/>
              <w:rPr>
                <w:sz w:val="24"/>
              </w:rPr>
            </w:pPr>
          </w:p>
        </w:tc>
        <w:tc>
          <w:tcPr>
            <w:tcW w:w="2853" w:type="dxa"/>
          </w:tcPr>
          <w:p w14:paraId="5BEB20A3" w14:textId="17EAD2D6" w:rsidR="007232BE" w:rsidRPr="000D4AF9" w:rsidRDefault="007232BE" w:rsidP="007232BE">
            <w:pPr>
              <w:jc w:val="center"/>
              <w:rPr>
                <w:i/>
                <w:sz w:val="20"/>
              </w:rPr>
            </w:pPr>
            <w:r>
              <w:rPr>
                <w:i/>
                <w:sz w:val="20"/>
              </w:rPr>
              <w:t>Longueur sous tête</w:t>
            </w:r>
          </w:p>
        </w:tc>
        <w:tc>
          <w:tcPr>
            <w:tcW w:w="2692" w:type="dxa"/>
          </w:tcPr>
          <w:p w14:paraId="664FFE48" w14:textId="379B298F" w:rsidR="007232BE" w:rsidRDefault="007232BE" w:rsidP="00596970">
            <w:pPr>
              <w:jc w:val="both"/>
              <w:rPr>
                <w:rFonts w:ascii="Cambria Math" w:hAnsi="Cambria Math"/>
                <w:i/>
                <w:sz w:val="20"/>
              </w:rPr>
            </w:pPr>
            <w:proofErr w:type="gramStart"/>
            <w:r>
              <w:rPr>
                <w:rFonts w:ascii="Cambria Math" w:hAnsi="Cambria Math"/>
                <w:i/>
                <w:sz w:val="20"/>
              </w:rPr>
              <w:t>l</w:t>
            </w:r>
            <w:proofErr w:type="gramEnd"/>
            <w:r>
              <w:rPr>
                <w:rFonts w:ascii="Cambria Math" w:hAnsi="Cambria Math"/>
                <w:i/>
                <w:sz w:val="20"/>
              </w:rPr>
              <w:t>, mm</w:t>
            </w:r>
          </w:p>
        </w:tc>
      </w:tr>
      <w:tr w:rsidR="00875EAD" w:rsidRPr="00834A5C" w14:paraId="3366704B" w14:textId="77777777" w:rsidTr="00596970">
        <w:trPr>
          <w:jc w:val="center"/>
        </w:trPr>
        <w:tc>
          <w:tcPr>
            <w:tcW w:w="1871" w:type="dxa"/>
            <w:vMerge/>
          </w:tcPr>
          <w:p w14:paraId="43F855F9" w14:textId="77777777" w:rsidR="00875EAD" w:rsidRDefault="00875EAD" w:rsidP="00596970">
            <w:pPr>
              <w:jc w:val="both"/>
              <w:rPr>
                <w:sz w:val="24"/>
              </w:rPr>
            </w:pPr>
          </w:p>
        </w:tc>
        <w:tc>
          <w:tcPr>
            <w:tcW w:w="2853" w:type="dxa"/>
          </w:tcPr>
          <w:p w14:paraId="2907054E" w14:textId="221B77B2" w:rsidR="00875EAD" w:rsidRPr="00834A5C" w:rsidRDefault="00875EAD" w:rsidP="00596970">
            <w:pPr>
              <w:jc w:val="center"/>
              <w:rPr>
                <w:i/>
                <w:sz w:val="20"/>
              </w:rPr>
            </w:pPr>
            <w:r w:rsidRPr="000D4AF9">
              <w:rPr>
                <w:i/>
                <w:sz w:val="20"/>
              </w:rPr>
              <w:t>Section résistante équivalente des boulons</w:t>
            </w:r>
          </w:p>
        </w:tc>
        <w:tc>
          <w:tcPr>
            <w:tcW w:w="2692" w:type="dxa"/>
          </w:tcPr>
          <w:p w14:paraId="0D633EA1" w14:textId="08C2DDF3" w:rsidR="00875EAD" w:rsidRPr="00875EAD" w:rsidRDefault="00875EAD" w:rsidP="00596970">
            <w:pPr>
              <w:jc w:val="both"/>
              <w:rPr>
                <w:rFonts w:ascii="Cambria Math" w:hAnsi="Cambria Math"/>
                <w:i/>
                <w:sz w:val="20"/>
              </w:rPr>
            </w:pPr>
            <w:r w:rsidRPr="00875EAD">
              <w:rPr>
                <w:rFonts w:ascii="Cambria Math" w:hAnsi="Cambria Math"/>
                <w:i/>
                <w:sz w:val="20"/>
              </w:rPr>
              <w:t>As, mm2</w:t>
            </w:r>
          </w:p>
        </w:tc>
      </w:tr>
      <w:tr w:rsidR="00875EAD" w:rsidRPr="00834A5C" w14:paraId="3D145B19" w14:textId="77777777" w:rsidTr="00596970">
        <w:trPr>
          <w:jc w:val="center"/>
        </w:trPr>
        <w:tc>
          <w:tcPr>
            <w:tcW w:w="1871" w:type="dxa"/>
            <w:vMerge/>
          </w:tcPr>
          <w:p w14:paraId="7265033C" w14:textId="77777777" w:rsidR="00875EAD" w:rsidRDefault="00875EAD" w:rsidP="000D4AF9">
            <w:pPr>
              <w:jc w:val="both"/>
              <w:rPr>
                <w:sz w:val="24"/>
              </w:rPr>
            </w:pPr>
          </w:p>
        </w:tc>
        <w:tc>
          <w:tcPr>
            <w:tcW w:w="2853" w:type="dxa"/>
          </w:tcPr>
          <w:p w14:paraId="283A0D22" w14:textId="5B9927E3" w:rsidR="00875EAD" w:rsidRPr="000D4AF9" w:rsidRDefault="00875EAD" w:rsidP="000D4AF9">
            <w:pPr>
              <w:jc w:val="center"/>
              <w:rPr>
                <w:i/>
                <w:sz w:val="20"/>
              </w:rPr>
            </w:pPr>
            <w:r w:rsidRPr="000D4AF9">
              <w:rPr>
                <w:i/>
                <w:sz w:val="20"/>
              </w:rPr>
              <w:t>Nombre de boulons</w:t>
            </w:r>
          </w:p>
        </w:tc>
        <w:tc>
          <w:tcPr>
            <w:tcW w:w="2692" w:type="dxa"/>
          </w:tcPr>
          <w:p w14:paraId="5616A066" w14:textId="0647C582" w:rsidR="00875EAD" w:rsidRPr="00875EAD" w:rsidRDefault="00875EAD" w:rsidP="000D4AF9">
            <w:pPr>
              <w:jc w:val="both"/>
              <w:rPr>
                <w:rFonts w:ascii="Cambria Math" w:hAnsi="Cambria Math"/>
                <w:i/>
                <w:sz w:val="20"/>
              </w:rPr>
            </w:pPr>
            <w:proofErr w:type="spellStart"/>
            <w:r w:rsidRPr="00875EAD">
              <w:rPr>
                <w:rFonts w:ascii="Cambria Math" w:hAnsi="Cambria Math"/>
                <w:i/>
                <w:sz w:val="20"/>
              </w:rPr>
              <w:t>Nvis</w:t>
            </w:r>
            <w:proofErr w:type="spellEnd"/>
          </w:p>
        </w:tc>
      </w:tr>
      <w:tr w:rsidR="000D4AF9" w:rsidRPr="00834A5C" w14:paraId="5EB3B62E" w14:textId="77777777" w:rsidTr="00596970">
        <w:trPr>
          <w:jc w:val="center"/>
        </w:trPr>
        <w:tc>
          <w:tcPr>
            <w:tcW w:w="1871" w:type="dxa"/>
            <w:vMerge w:val="restart"/>
          </w:tcPr>
          <w:p w14:paraId="7BEEC3DC" w14:textId="77777777" w:rsidR="000D4AF9" w:rsidRDefault="000D4AF9" w:rsidP="000D4AF9">
            <w:pPr>
              <w:jc w:val="both"/>
              <w:rPr>
                <w:sz w:val="24"/>
              </w:rPr>
            </w:pPr>
            <w:r w:rsidRPr="00762EA5">
              <w:rPr>
                <w:sz w:val="16"/>
              </w:rPr>
              <w:t>Paramètres fonctionnels</w:t>
            </w:r>
          </w:p>
        </w:tc>
        <w:tc>
          <w:tcPr>
            <w:tcW w:w="2853" w:type="dxa"/>
          </w:tcPr>
          <w:p w14:paraId="11DCCE3A" w14:textId="69B4CEBB" w:rsidR="000D4AF9" w:rsidRPr="00834A5C" w:rsidRDefault="000B0972" w:rsidP="000D4AF9">
            <w:pPr>
              <w:jc w:val="center"/>
              <w:rPr>
                <w:i/>
                <w:sz w:val="20"/>
              </w:rPr>
            </w:pPr>
            <w:r w:rsidRPr="000B0972">
              <w:rPr>
                <w:i/>
                <w:sz w:val="20"/>
              </w:rPr>
              <w:t>Moment de torsion de la vis dû à la précharge (N.mm)</w:t>
            </w:r>
          </w:p>
        </w:tc>
        <w:tc>
          <w:tcPr>
            <w:tcW w:w="2692" w:type="dxa"/>
          </w:tcPr>
          <w:p w14:paraId="5EE051EC" w14:textId="13B32C57" w:rsidR="000D4AF9" w:rsidRPr="00834A5C" w:rsidRDefault="000B0972" w:rsidP="000B0972">
            <w:pPr>
              <w:jc w:val="both"/>
              <w:rPr>
                <w:i/>
                <w:sz w:val="20"/>
              </w:rPr>
            </w:pPr>
            <w:r>
              <w:rPr>
                <w:i/>
                <w:sz w:val="20"/>
              </w:rPr>
              <w:t>C, N.mm</w:t>
            </w:r>
          </w:p>
        </w:tc>
      </w:tr>
      <w:tr w:rsidR="000D4AF9" w:rsidRPr="00834A5C" w14:paraId="71BA836C" w14:textId="77777777" w:rsidTr="00596970">
        <w:trPr>
          <w:jc w:val="center"/>
        </w:trPr>
        <w:tc>
          <w:tcPr>
            <w:tcW w:w="1871" w:type="dxa"/>
            <w:vMerge/>
          </w:tcPr>
          <w:p w14:paraId="2F60EEAF" w14:textId="77777777" w:rsidR="000D4AF9" w:rsidRPr="003D33D0" w:rsidRDefault="000D4AF9" w:rsidP="000D4AF9">
            <w:pPr>
              <w:jc w:val="both"/>
              <w:rPr>
                <w:sz w:val="24"/>
              </w:rPr>
            </w:pPr>
          </w:p>
        </w:tc>
        <w:tc>
          <w:tcPr>
            <w:tcW w:w="2853" w:type="dxa"/>
          </w:tcPr>
          <w:p w14:paraId="34B17F99" w14:textId="3EFE5EE9" w:rsidR="000D4AF9" w:rsidRPr="00834A5C" w:rsidRDefault="000B0972" w:rsidP="000D4AF9">
            <w:pPr>
              <w:jc w:val="center"/>
              <w:rPr>
                <w:i/>
                <w:sz w:val="20"/>
              </w:rPr>
            </w:pPr>
            <w:r w:rsidRPr="000B0972">
              <w:rPr>
                <w:i/>
                <w:sz w:val="20"/>
              </w:rPr>
              <w:t>Contrainte n</w:t>
            </w:r>
            <w:r>
              <w:rPr>
                <w:i/>
                <w:sz w:val="20"/>
              </w:rPr>
              <w:t>ormale maximum dans la vis</w:t>
            </w:r>
          </w:p>
        </w:tc>
        <w:tc>
          <w:tcPr>
            <w:tcW w:w="2692" w:type="dxa"/>
          </w:tcPr>
          <w:p w14:paraId="1878EA20" w14:textId="47F8EDE0" w:rsidR="000D4AF9" w:rsidRPr="00834A5C" w:rsidRDefault="00000000" w:rsidP="000B0972">
            <w:pPr>
              <w:jc w:val="both"/>
              <w:rPr>
                <w:i/>
                <w:sz w:val="20"/>
              </w:rPr>
            </w:pPr>
            <m:oMath>
              <m:sSub>
                <m:sSubPr>
                  <m:ctrlPr>
                    <w:rPr>
                      <w:rFonts w:ascii="Cambria Math" w:hAnsi="Cambria Math"/>
                      <w:i/>
                    </w:rPr>
                  </m:ctrlPr>
                </m:sSubPr>
                <m:e>
                  <m:r>
                    <w:rPr>
                      <w:rFonts w:ascii="Cambria Math" w:hAnsi="Cambria Math"/>
                    </w:rPr>
                    <m:t>σ</m:t>
                  </m:r>
                </m:e>
                <m:sub>
                  <m:r>
                    <w:rPr>
                      <w:rFonts w:ascii="Cambria Math" w:hAnsi="Cambria Math"/>
                    </w:rPr>
                    <m:t>max</m:t>
                  </m:r>
                </m:sub>
              </m:sSub>
            </m:oMath>
            <w:r w:rsidR="000D4AF9" w:rsidRPr="00834A5C">
              <w:rPr>
                <w:i/>
                <w:sz w:val="20"/>
              </w:rPr>
              <w:t xml:space="preserve"> </w:t>
            </w:r>
            <w:r w:rsidR="000B0972">
              <w:rPr>
                <w:i/>
                <w:sz w:val="20"/>
              </w:rPr>
              <w:t>, MPa</w:t>
            </w:r>
          </w:p>
        </w:tc>
      </w:tr>
      <w:tr w:rsidR="000D4AF9" w:rsidRPr="00834A5C" w14:paraId="5F89A941" w14:textId="77777777" w:rsidTr="00596970">
        <w:trPr>
          <w:jc w:val="center"/>
        </w:trPr>
        <w:tc>
          <w:tcPr>
            <w:tcW w:w="1871" w:type="dxa"/>
            <w:vMerge/>
          </w:tcPr>
          <w:p w14:paraId="1B50B01C" w14:textId="77777777" w:rsidR="000D4AF9" w:rsidRPr="00762EA5" w:rsidRDefault="000D4AF9" w:rsidP="000D4AF9">
            <w:pPr>
              <w:jc w:val="both"/>
              <w:rPr>
                <w:b/>
                <w:sz w:val="24"/>
              </w:rPr>
            </w:pPr>
          </w:p>
        </w:tc>
        <w:tc>
          <w:tcPr>
            <w:tcW w:w="2853" w:type="dxa"/>
          </w:tcPr>
          <w:p w14:paraId="0180EEFA" w14:textId="26784F06" w:rsidR="000D4AF9" w:rsidRPr="00834A5C" w:rsidRDefault="000B0972" w:rsidP="000D4AF9">
            <w:pPr>
              <w:jc w:val="center"/>
              <w:rPr>
                <w:i/>
                <w:sz w:val="20"/>
              </w:rPr>
            </w:pPr>
            <w:r w:rsidRPr="000B0972">
              <w:rPr>
                <w:i/>
                <w:sz w:val="20"/>
              </w:rPr>
              <w:t>Contrainte tangen</w:t>
            </w:r>
            <w:r>
              <w:rPr>
                <w:i/>
                <w:sz w:val="20"/>
              </w:rPr>
              <w:t>tielle maximum dans la vis</w:t>
            </w:r>
          </w:p>
        </w:tc>
        <w:tc>
          <w:tcPr>
            <w:tcW w:w="2692" w:type="dxa"/>
          </w:tcPr>
          <w:p w14:paraId="4A5CA744" w14:textId="48CC7CFC" w:rsidR="000D4AF9" w:rsidRPr="000B0972" w:rsidRDefault="00000000" w:rsidP="000B0972">
            <w:pPr>
              <w:jc w:val="both"/>
              <w:rPr>
                <w:i/>
                <w:sz w:val="20"/>
              </w:rPr>
            </w:pPr>
            <m:oMath>
              <m:sSub>
                <m:sSubPr>
                  <m:ctrlPr>
                    <w:rPr>
                      <w:rFonts w:ascii="Cambria Math" w:hAnsi="Cambria Math"/>
                      <w:i/>
                    </w:rPr>
                  </m:ctrlPr>
                </m:sSubPr>
                <m:e>
                  <m:r>
                    <w:rPr>
                      <w:rFonts w:ascii="Cambria Math" w:hAnsi="Cambria Math"/>
                    </w:rPr>
                    <m:t>τ</m:t>
                  </m:r>
                </m:e>
                <m:sub>
                  <m:r>
                    <w:rPr>
                      <w:rFonts w:ascii="Cambria Math" w:hAnsi="Cambria Math"/>
                    </w:rPr>
                    <m:t>max</m:t>
                  </m:r>
                </m:sub>
              </m:sSub>
            </m:oMath>
            <w:r w:rsidR="000B0972" w:rsidRPr="00834A5C">
              <w:rPr>
                <w:i/>
                <w:sz w:val="20"/>
              </w:rPr>
              <w:t xml:space="preserve"> </w:t>
            </w:r>
            <w:r w:rsidR="000B0972">
              <w:rPr>
                <w:i/>
                <w:sz w:val="20"/>
              </w:rPr>
              <w:t>, MPa</w:t>
            </w:r>
          </w:p>
        </w:tc>
      </w:tr>
      <w:tr w:rsidR="00DA11B3" w:rsidRPr="00834A5C" w14:paraId="403E68B0" w14:textId="77777777" w:rsidTr="00596970">
        <w:trPr>
          <w:jc w:val="center"/>
        </w:trPr>
        <w:tc>
          <w:tcPr>
            <w:tcW w:w="1871" w:type="dxa"/>
            <w:vMerge/>
          </w:tcPr>
          <w:p w14:paraId="3F2F07D7" w14:textId="77777777" w:rsidR="00DA11B3" w:rsidRPr="00762EA5" w:rsidRDefault="00DA11B3" w:rsidP="00DA11B3">
            <w:pPr>
              <w:jc w:val="both"/>
              <w:rPr>
                <w:b/>
                <w:sz w:val="24"/>
              </w:rPr>
            </w:pPr>
          </w:p>
        </w:tc>
        <w:tc>
          <w:tcPr>
            <w:tcW w:w="2853" w:type="dxa"/>
          </w:tcPr>
          <w:p w14:paraId="0A4CAC29" w14:textId="220E9EC9" w:rsidR="00DA11B3" w:rsidRPr="00834A5C" w:rsidRDefault="00DA11B3" w:rsidP="00DA11B3">
            <w:pPr>
              <w:jc w:val="center"/>
              <w:rPr>
                <w:i/>
                <w:sz w:val="20"/>
              </w:rPr>
            </w:pPr>
            <w:r w:rsidRPr="00DA11B3">
              <w:rPr>
                <w:i/>
                <w:sz w:val="20"/>
              </w:rPr>
              <w:t>Contrainte de Von Mises maximum dans la vis</w:t>
            </w:r>
          </w:p>
        </w:tc>
        <w:tc>
          <w:tcPr>
            <w:tcW w:w="2692" w:type="dxa"/>
          </w:tcPr>
          <w:p w14:paraId="3A754755" w14:textId="061D2C6D" w:rsidR="00DA11B3" w:rsidRPr="00834A5C" w:rsidRDefault="00000000" w:rsidP="00DA11B3">
            <w:pPr>
              <w:jc w:val="both"/>
              <w:rPr>
                <w:i/>
                <w:sz w:val="20"/>
              </w:rPr>
            </w:pPr>
            <m:oMath>
              <m:sSub>
                <m:sSubPr>
                  <m:ctrlPr>
                    <w:rPr>
                      <w:rFonts w:ascii="Cambria Math" w:hAnsi="Cambria Math"/>
                      <w:i/>
                    </w:rPr>
                  </m:ctrlPr>
                </m:sSubPr>
                <m:e>
                  <m:r>
                    <w:rPr>
                      <w:rFonts w:ascii="Cambria Math" w:hAnsi="Cambria Math"/>
                    </w:rPr>
                    <m:t>σ</m:t>
                  </m:r>
                </m:e>
                <m:sub>
                  <m:r>
                    <w:rPr>
                      <w:rFonts w:ascii="Cambria Math" w:hAnsi="Cambria Math"/>
                    </w:rPr>
                    <m:t>eq max</m:t>
                  </m:r>
                </m:sub>
              </m:sSub>
            </m:oMath>
            <w:r w:rsidR="00DA11B3" w:rsidRPr="00834A5C">
              <w:rPr>
                <w:i/>
                <w:sz w:val="20"/>
              </w:rPr>
              <w:t xml:space="preserve"> </w:t>
            </w:r>
            <w:r w:rsidR="00DA11B3">
              <w:rPr>
                <w:i/>
                <w:sz w:val="20"/>
              </w:rPr>
              <w:t>, MPa</w:t>
            </w:r>
          </w:p>
        </w:tc>
      </w:tr>
      <w:tr w:rsidR="00DA11B3" w:rsidRPr="00834A5C" w14:paraId="68015B3B" w14:textId="77777777" w:rsidTr="00596970">
        <w:trPr>
          <w:jc w:val="center"/>
        </w:trPr>
        <w:tc>
          <w:tcPr>
            <w:tcW w:w="1871" w:type="dxa"/>
            <w:vMerge/>
          </w:tcPr>
          <w:p w14:paraId="3542F57D" w14:textId="77777777" w:rsidR="00DA11B3" w:rsidRPr="00762EA5" w:rsidRDefault="00DA11B3" w:rsidP="00DA11B3">
            <w:pPr>
              <w:jc w:val="both"/>
              <w:rPr>
                <w:b/>
                <w:sz w:val="24"/>
              </w:rPr>
            </w:pPr>
          </w:p>
        </w:tc>
        <w:tc>
          <w:tcPr>
            <w:tcW w:w="2853" w:type="dxa"/>
          </w:tcPr>
          <w:p w14:paraId="64D0962C" w14:textId="47A872F7" w:rsidR="00DA11B3" w:rsidRPr="00834A5C" w:rsidRDefault="00DA11B3" w:rsidP="00DA11B3">
            <w:pPr>
              <w:jc w:val="center"/>
              <w:rPr>
                <w:i/>
                <w:sz w:val="20"/>
              </w:rPr>
            </w:pPr>
            <w:r w:rsidRPr="00DA11B3">
              <w:rPr>
                <w:i/>
                <w:sz w:val="20"/>
              </w:rPr>
              <w:t>Effort de serrage maximal d’une vis</w:t>
            </w:r>
          </w:p>
        </w:tc>
        <w:tc>
          <w:tcPr>
            <w:tcW w:w="2692" w:type="dxa"/>
          </w:tcPr>
          <w:p w14:paraId="311E070D" w14:textId="12A7F3AE" w:rsidR="00DA11B3" w:rsidRPr="00834A5C" w:rsidRDefault="00000000" w:rsidP="00DA11B3">
            <w:pPr>
              <w:jc w:val="both"/>
              <w:rPr>
                <w:i/>
                <w:sz w:val="20"/>
              </w:rPr>
            </w:pPr>
            <m:oMath>
              <m:sSub>
                <m:sSubPr>
                  <m:ctrlPr>
                    <w:rPr>
                      <w:rFonts w:ascii="Cambria Math" w:hAnsi="Cambria Math"/>
                      <w:i/>
                    </w:rPr>
                  </m:ctrlPr>
                </m:sSubPr>
                <m:e>
                  <m:r>
                    <w:rPr>
                      <w:rFonts w:ascii="Cambria Math" w:hAnsi="Cambria Math"/>
                    </w:rPr>
                    <m:t>F</m:t>
                  </m:r>
                </m:e>
                <m:sub>
                  <m:r>
                    <w:rPr>
                      <w:rFonts w:ascii="Cambria Math" w:hAnsi="Cambria Math"/>
                    </w:rPr>
                    <m:t>max, vis</m:t>
                  </m:r>
                </m:sub>
              </m:sSub>
            </m:oMath>
            <w:r w:rsidR="00DA11B3" w:rsidRPr="00834A5C">
              <w:rPr>
                <w:i/>
                <w:sz w:val="20"/>
              </w:rPr>
              <w:t xml:space="preserve"> </w:t>
            </w:r>
            <w:r w:rsidR="00DA11B3">
              <w:rPr>
                <w:i/>
                <w:sz w:val="20"/>
              </w:rPr>
              <w:t>, N</w:t>
            </w:r>
          </w:p>
        </w:tc>
      </w:tr>
      <w:tr w:rsidR="00DA11B3" w:rsidRPr="00834A5C" w14:paraId="1270F458" w14:textId="77777777" w:rsidTr="00596970">
        <w:trPr>
          <w:jc w:val="center"/>
        </w:trPr>
        <w:tc>
          <w:tcPr>
            <w:tcW w:w="1871" w:type="dxa"/>
            <w:vMerge/>
          </w:tcPr>
          <w:p w14:paraId="1715DAA6" w14:textId="77777777" w:rsidR="00DA11B3" w:rsidRPr="00762EA5" w:rsidRDefault="00DA11B3" w:rsidP="00DA11B3">
            <w:pPr>
              <w:jc w:val="both"/>
              <w:rPr>
                <w:b/>
                <w:sz w:val="24"/>
              </w:rPr>
            </w:pPr>
          </w:p>
        </w:tc>
        <w:tc>
          <w:tcPr>
            <w:tcW w:w="2853" w:type="dxa"/>
          </w:tcPr>
          <w:p w14:paraId="3C71E194" w14:textId="79D73E73" w:rsidR="00DA11B3" w:rsidRPr="00834A5C" w:rsidRDefault="00875EAD" w:rsidP="00875EAD">
            <w:pPr>
              <w:jc w:val="center"/>
              <w:rPr>
                <w:i/>
                <w:sz w:val="20"/>
              </w:rPr>
            </w:pPr>
            <w:r w:rsidRPr="00875EAD">
              <w:rPr>
                <w:i/>
                <w:sz w:val="20"/>
              </w:rPr>
              <w:t xml:space="preserve">Coefficients de friction </w:t>
            </w:r>
          </w:p>
        </w:tc>
        <w:tc>
          <w:tcPr>
            <w:tcW w:w="2692" w:type="dxa"/>
          </w:tcPr>
          <w:p w14:paraId="77E7CB58" w14:textId="47DABEBD" w:rsidR="00DA11B3" w:rsidRPr="00834A5C" w:rsidRDefault="00875EAD" w:rsidP="00DA11B3">
            <w:pPr>
              <w:jc w:val="both"/>
              <w:rPr>
                <w:i/>
                <w:sz w:val="20"/>
              </w:rPr>
            </w:pPr>
            <w:proofErr w:type="gramStart"/>
            <w:r w:rsidRPr="00875EAD">
              <w:rPr>
                <w:rFonts w:ascii="Cambria Math" w:hAnsi="Cambria Math"/>
                <w:i/>
                <w:sz w:val="20"/>
              </w:rPr>
              <w:t>f</w:t>
            </w:r>
            <w:proofErr w:type="gramEnd"/>
            <w:r w:rsidRPr="00875EAD">
              <w:rPr>
                <w:rFonts w:ascii="Cambria Math" w:hAnsi="Cambria Math"/>
                <w:i/>
                <w:sz w:val="20"/>
              </w:rPr>
              <w:t xml:space="preserve"> = 0.15</w:t>
            </w:r>
          </w:p>
        </w:tc>
      </w:tr>
    </w:tbl>
    <w:p w14:paraId="74987025" w14:textId="77777777" w:rsidR="000D4AF9" w:rsidRDefault="000D4AF9" w:rsidP="00B769A0">
      <w:pPr>
        <w:jc w:val="both"/>
        <w:rPr>
          <w:sz w:val="23"/>
          <w:szCs w:val="23"/>
        </w:rPr>
      </w:pPr>
    </w:p>
    <w:p w14:paraId="120022E4" w14:textId="53B2D683" w:rsidR="001337AA" w:rsidRDefault="00B70665" w:rsidP="00B769A0">
      <w:pPr>
        <w:jc w:val="both"/>
        <w:rPr>
          <w:sz w:val="23"/>
          <w:szCs w:val="23"/>
        </w:rPr>
      </w:pPr>
      <w:r w:rsidRPr="00060D87">
        <w:rPr>
          <w:rFonts w:cs="Times New Roman"/>
          <w:color w:val="000000"/>
          <w:sz w:val="23"/>
          <w:szCs w:val="23"/>
        </w:rPr>
        <w:t xml:space="preserve">Précédemment on considérait le réservoir comme « parfait », c’est-à-dire sans aucune jointure. </w:t>
      </w:r>
      <w:r w:rsidR="001337AA" w:rsidRPr="00060D87">
        <w:rPr>
          <w:rFonts w:cs="Times New Roman"/>
          <w:color w:val="000000"/>
          <w:sz w:val="23"/>
          <w:szCs w:val="23"/>
        </w:rPr>
        <w:t xml:space="preserve">On souhaite maintenant fixer le corps cylindrique du réservoir </w:t>
      </w:r>
      <w:r w:rsidR="00F960B3" w:rsidRPr="00060D87">
        <w:rPr>
          <w:rFonts w:cs="Times New Roman"/>
          <w:color w:val="000000"/>
          <w:sz w:val="23"/>
          <w:szCs w:val="23"/>
        </w:rPr>
        <w:t>aux deux extrémités sphérique</w:t>
      </w:r>
      <w:r w:rsidR="00711988" w:rsidRPr="00060D87">
        <w:rPr>
          <w:rFonts w:cs="Times New Roman"/>
          <w:color w:val="000000"/>
          <w:sz w:val="23"/>
          <w:szCs w:val="23"/>
        </w:rPr>
        <w:t>s</w:t>
      </w:r>
      <w:r w:rsidR="00F960B3" w:rsidRPr="00060D87">
        <w:rPr>
          <w:rFonts w:cs="Times New Roman"/>
          <w:color w:val="000000"/>
          <w:sz w:val="23"/>
          <w:szCs w:val="23"/>
        </w:rPr>
        <w:t xml:space="preserve"> par l’intermédiaire de vis.</w:t>
      </w:r>
      <w:r w:rsidR="00711988" w:rsidRPr="00060D87">
        <w:rPr>
          <w:rFonts w:cs="Times New Roman"/>
          <w:color w:val="000000"/>
          <w:sz w:val="23"/>
          <w:szCs w:val="23"/>
        </w:rPr>
        <w:t xml:space="preserve"> L’effort de serrage maximal sur chaque vis est noté</w:t>
      </w:r>
      <w:r w:rsidR="00711988">
        <w:rPr>
          <w:sz w:val="23"/>
          <w:szCs w:val="23"/>
        </w:rPr>
        <w:t xml:space="preserve"> </w:t>
      </w:r>
      <w:proofErr w:type="spellStart"/>
      <w:r w:rsidR="00711988">
        <w:rPr>
          <w:sz w:val="23"/>
          <w:szCs w:val="23"/>
        </w:rPr>
        <w:t>F</w:t>
      </w:r>
      <w:r w:rsidR="00711988" w:rsidRPr="00711988">
        <w:rPr>
          <w:sz w:val="23"/>
          <w:szCs w:val="23"/>
          <w:vertAlign w:val="subscript"/>
        </w:rPr>
        <w:t>max</w:t>
      </w:r>
      <w:proofErr w:type="spellEnd"/>
      <w:r w:rsidR="00711988" w:rsidRPr="00711988">
        <w:rPr>
          <w:sz w:val="23"/>
          <w:szCs w:val="23"/>
          <w:vertAlign w:val="subscript"/>
        </w:rPr>
        <w:t>, vis</w:t>
      </w:r>
      <w:r w:rsidR="00711988">
        <w:rPr>
          <w:sz w:val="23"/>
          <w:szCs w:val="23"/>
        </w:rPr>
        <w:t>.</w:t>
      </w:r>
    </w:p>
    <w:p w14:paraId="069F1986" w14:textId="77777777" w:rsidR="00060D87" w:rsidRDefault="004F2466" w:rsidP="00060D87">
      <w:pPr>
        <w:keepNext/>
        <w:jc w:val="center"/>
      </w:pPr>
      <w:r>
        <w:rPr>
          <w:noProof/>
          <w:sz w:val="23"/>
          <w:szCs w:val="23"/>
          <w:lang w:eastAsia="fr-FR"/>
        </w:rPr>
        <w:drawing>
          <wp:inline distT="0" distB="0" distL="0" distR="0" wp14:anchorId="6B661CDD" wp14:editId="476E36B5">
            <wp:extent cx="2514278" cy="2355459"/>
            <wp:effectExtent l="0" t="0" r="0" b="698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5670" cy="2356763"/>
                    </a:xfrm>
                    <a:prstGeom prst="rect">
                      <a:avLst/>
                    </a:prstGeom>
                    <a:noFill/>
                  </pic:spPr>
                </pic:pic>
              </a:graphicData>
            </a:graphic>
          </wp:inline>
        </w:drawing>
      </w:r>
    </w:p>
    <w:p w14:paraId="2A473742" w14:textId="6267382D" w:rsidR="004F2466" w:rsidRDefault="00060D87" w:rsidP="00060D87">
      <w:pPr>
        <w:pStyle w:val="Lgende"/>
        <w:jc w:val="center"/>
        <w:rPr>
          <w:sz w:val="23"/>
          <w:szCs w:val="23"/>
        </w:rPr>
      </w:pPr>
      <w:r>
        <w:t xml:space="preserve">Figure </w:t>
      </w:r>
      <w:fldSimple w:instr=" SEQ Figure \* ARABIC ">
        <w:r w:rsidR="00EC6B34">
          <w:rPr>
            <w:noProof/>
          </w:rPr>
          <w:t>2</w:t>
        </w:r>
      </w:fldSimple>
      <w:r>
        <w:t xml:space="preserve"> : description du système</w:t>
      </w:r>
    </w:p>
    <w:p w14:paraId="091FA753" w14:textId="77777777" w:rsidR="00F960B3" w:rsidRPr="00060D87" w:rsidRDefault="00F960B3" w:rsidP="00060D87">
      <w:pPr>
        <w:jc w:val="both"/>
        <w:rPr>
          <w:rFonts w:cs="Times New Roman"/>
          <w:color w:val="000000"/>
          <w:sz w:val="23"/>
          <w:szCs w:val="23"/>
        </w:rPr>
      </w:pPr>
      <w:r w:rsidRPr="00060D87">
        <w:rPr>
          <w:rFonts w:cs="Times New Roman"/>
          <w:color w:val="000000"/>
          <w:sz w:val="23"/>
          <w:szCs w:val="23"/>
        </w:rPr>
        <w:t xml:space="preserve">Pour des raisons de sécurité, les boulons doivent être choisis de telle sorte qu’ils tiennent les contraintes statiques qui leur seront appliquées en charge. </w:t>
      </w:r>
    </w:p>
    <w:p w14:paraId="1E62C9CC" w14:textId="77777777" w:rsidR="00B04891" w:rsidRDefault="00B04891" w:rsidP="00B04891">
      <w:pPr>
        <w:pStyle w:val="Default"/>
        <w:keepNext/>
        <w:jc w:val="center"/>
      </w:pPr>
      <w:r>
        <w:rPr>
          <w:noProof/>
          <w:sz w:val="23"/>
          <w:szCs w:val="23"/>
          <w:lang w:eastAsia="fr-FR"/>
        </w:rPr>
        <w:lastRenderedPageBreak/>
        <w:drawing>
          <wp:inline distT="0" distB="0" distL="0" distR="0" wp14:anchorId="6A35914C" wp14:editId="2413FEC2">
            <wp:extent cx="2359373" cy="1709146"/>
            <wp:effectExtent l="0" t="0" r="3175"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9568" cy="1709287"/>
                    </a:xfrm>
                    <a:prstGeom prst="rect">
                      <a:avLst/>
                    </a:prstGeom>
                    <a:noFill/>
                    <a:ln>
                      <a:noFill/>
                    </a:ln>
                  </pic:spPr>
                </pic:pic>
              </a:graphicData>
            </a:graphic>
          </wp:inline>
        </w:drawing>
      </w:r>
    </w:p>
    <w:p w14:paraId="4EE46080" w14:textId="561495E2" w:rsidR="00B97423" w:rsidRDefault="00B04891" w:rsidP="00B04891">
      <w:pPr>
        <w:pStyle w:val="Lgende"/>
        <w:jc w:val="center"/>
      </w:pPr>
      <w:r>
        <w:t xml:space="preserve">Figure </w:t>
      </w:r>
      <w:fldSimple w:instr=" SEQ Figure \* ARABIC ">
        <w:r w:rsidR="00EC6B34">
          <w:rPr>
            <w:noProof/>
          </w:rPr>
          <w:t>3</w:t>
        </w:r>
      </w:fldSimple>
      <w:r>
        <w:t>:</w:t>
      </w:r>
      <w:r w:rsidR="00060D87">
        <w:t xml:space="preserve"> répartition des efforts</w:t>
      </w:r>
    </w:p>
    <w:p w14:paraId="2A56F856" w14:textId="77777777" w:rsidR="00B04891" w:rsidRDefault="00B04891" w:rsidP="00B04891"/>
    <w:p w14:paraId="5A60D589" w14:textId="7944E5C7" w:rsidR="006F49D8" w:rsidRPr="00696211" w:rsidRDefault="00431755" w:rsidP="00ED7DDD">
      <w:pPr>
        <w:jc w:val="both"/>
        <w:rPr>
          <w:rFonts w:cs="Times New Roman"/>
          <w:color w:val="000000"/>
          <w:sz w:val="23"/>
          <w:szCs w:val="23"/>
        </w:rPr>
      </w:pPr>
      <w:r w:rsidRPr="00060D87">
        <w:rPr>
          <w:rFonts w:cs="Times New Roman"/>
          <w:color w:val="000000"/>
          <w:sz w:val="23"/>
          <w:szCs w:val="23"/>
        </w:rPr>
        <w:t xml:space="preserve">Q12 : </w:t>
      </w:r>
      <w:r w:rsidR="006F49D8" w:rsidRPr="00060D87">
        <w:rPr>
          <w:rFonts w:cs="Times New Roman"/>
          <w:color w:val="000000"/>
          <w:sz w:val="23"/>
          <w:szCs w:val="23"/>
        </w:rPr>
        <w:t xml:space="preserve">Etablir l’expression de l’effort de serrage d’une vis </w:t>
      </w:r>
      <w:proofErr w:type="spellStart"/>
      <w:r w:rsidR="006F49D8" w:rsidRPr="00060D87">
        <w:rPr>
          <w:rFonts w:cs="Times New Roman"/>
          <w:color w:val="000000"/>
          <w:sz w:val="23"/>
          <w:szCs w:val="23"/>
        </w:rPr>
        <w:t>Fv</w:t>
      </w:r>
      <w:proofErr w:type="spellEnd"/>
      <w:r w:rsidR="006F49D8" w:rsidRPr="00060D87">
        <w:rPr>
          <w:rFonts w:cs="Times New Roman"/>
          <w:color w:val="000000"/>
          <w:sz w:val="23"/>
          <w:szCs w:val="23"/>
        </w:rPr>
        <w:t xml:space="preserve"> en fonction de la contrainte normale dans la vis sigma et de la section rés</w:t>
      </w:r>
      <w:r w:rsidR="00696211">
        <w:rPr>
          <w:rFonts w:cs="Times New Roman"/>
          <w:color w:val="000000"/>
          <w:sz w:val="23"/>
          <w:szCs w:val="23"/>
        </w:rPr>
        <w:t>istante équivalente des vis As.</w:t>
      </w:r>
    </w:p>
    <w:p w14:paraId="2325F45C" w14:textId="632FF4E2" w:rsidR="00FE1D94" w:rsidRPr="00696211" w:rsidRDefault="00431755" w:rsidP="00F960B3">
      <w:pPr>
        <w:jc w:val="both"/>
        <w:rPr>
          <w:rFonts w:cs="Times New Roman"/>
          <w:color w:val="000000"/>
          <w:sz w:val="23"/>
          <w:szCs w:val="23"/>
        </w:rPr>
      </w:pPr>
      <w:r w:rsidRPr="00060D87">
        <w:rPr>
          <w:rFonts w:cs="Times New Roman"/>
          <w:color w:val="000000"/>
          <w:sz w:val="23"/>
          <w:szCs w:val="23"/>
        </w:rPr>
        <w:t xml:space="preserve">Q13 : </w:t>
      </w:r>
      <w:r w:rsidR="00B04891" w:rsidRPr="00060D87">
        <w:rPr>
          <w:rFonts w:cs="Times New Roman"/>
          <w:color w:val="000000"/>
          <w:sz w:val="23"/>
          <w:szCs w:val="23"/>
        </w:rPr>
        <w:t>Etablir, à partir de la relation d’équilibre des forces permettant le contact entre le corps cylindrique et les têtes sphériques, l’expression du nombre de vis</w:t>
      </w:r>
      <w:r w:rsidR="00360003" w:rsidRPr="00060D87">
        <w:rPr>
          <w:rFonts w:cs="Times New Roman"/>
          <w:color w:val="000000"/>
          <w:sz w:val="23"/>
          <w:szCs w:val="23"/>
        </w:rPr>
        <w:t xml:space="preserve"> (</w:t>
      </w:r>
      <w:proofErr w:type="spellStart"/>
      <w:r w:rsidR="00360003" w:rsidRPr="00060D87">
        <w:rPr>
          <w:rFonts w:cs="Times New Roman"/>
          <w:color w:val="000000"/>
          <w:sz w:val="23"/>
          <w:szCs w:val="23"/>
        </w:rPr>
        <w:t>N</w:t>
      </w:r>
      <w:r w:rsidR="00360003" w:rsidRPr="00060D87">
        <w:rPr>
          <w:rFonts w:cs="Times New Roman"/>
          <w:color w:val="000000"/>
          <w:sz w:val="23"/>
          <w:szCs w:val="23"/>
          <w:vertAlign w:val="subscript"/>
        </w:rPr>
        <w:t>vis</w:t>
      </w:r>
      <w:proofErr w:type="spellEnd"/>
      <w:r w:rsidR="00ED7DDD" w:rsidRPr="00060D87">
        <w:rPr>
          <w:rFonts w:cs="Times New Roman"/>
          <w:color w:val="000000"/>
          <w:sz w:val="23"/>
          <w:szCs w:val="23"/>
        </w:rPr>
        <w:t>) en fonction de la Pression (P), du Rayon (R), de la contrainte normale maximum dans la vis (sigma max) et de la section résistante équivalente des boulons (A</w:t>
      </w:r>
      <w:r w:rsidR="00ED7DDD" w:rsidRPr="00060D87">
        <w:rPr>
          <w:rFonts w:cs="Times New Roman"/>
          <w:color w:val="000000"/>
          <w:sz w:val="23"/>
          <w:szCs w:val="23"/>
          <w:vertAlign w:val="subscript"/>
        </w:rPr>
        <w:t>s</w:t>
      </w:r>
      <w:r w:rsidR="00ED7DDD" w:rsidRPr="00060D87">
        <w:rPr>
          <w:rFonts w:cs="Times New Roman"/>
          <w:color w:val="000000"/>
          <w:sz w:val="23"/>
          <w:szCs w:val="23"/>
        </w:rPr>
        <w:t>).</w:t>
      </w:r>
    </w:p>
    <w:p w14:paraId="3A6AD50B" w14:textId="48053354" w:rsidR="00B70665" w:rsidRPr="00696211" w:rsidRDefault="00B70665" w:rsidP="00696211">
      <w:pPr>
        <w:jc w:val="both"/>
        <w:rPr>
          <w:rFonts w:cs="Times New Roman"/>
          <w:color w:val="000000"/>
          <w:sz w:val="23"/>
          <w:szCs w:val="23"/>
        </w:rPr>
      </w:pPr>
      <w:r w:rsidRPr="00060D87">
        <w:rPr>
          <w:rFonts w:cs="Times New Roman"/>
          <w:color w:val="000000"/>
          <w:sz w:val="23"/>
          <w:szCs w:val="23"/>
        </w:rPr>
        <w:t xml:space="preserve">Q14 : Etablir l’expression de la section équivalente d’une vis As en fonction du diamètre de sa partie filetée </w:t>
      </w:r>
      <w:proofErr w:type="spellStart"/>
      <w:r w:rsidRPr="00060D87">
        <w:rPr>
          <w:rFonts w:cs="Times New Roman"/>
          <w:color w:val="000000"/>
          <w:sz w:val="23"/>
          <w:szCs w:val="23"/>
        </w:rPr>
        <w:t>d</w:t>
      </w:r>
      <w:r w:rsidRPr="00060D87">
        <w:rPr>
          <w:rFonts w:cs="Times New Roman"/>
          <w:color w:val="000000"/>
          <w:sz w:val="23"/>
          <w:szCs w:val="23"/>
          <w:vertAlign w:val="subscript"/>
        </w:rPr>
        <w:t>s</w:t>
      </w:r>
      <w:proofErr w:type="spellEnd"/>
      <w:r w:rsidRPr="00060D87">
        <w:rPr>
          <w:rFonts w:cs="Times New Roman"/>
          <w:color w:val="000000"/>
          <w:sz w:val="23"/>
          <w:szCs w:val="23"/>
        </w:rPr>
        <w:t>, en déduire à partir de la question 13 l’expression de la contrainte normale maximum sigma max.</w:t>
      </w:r>
    </w:p>
    <w:p w14:paraId="187DD849" w14:textId="77777777" w:rsidR="00B70665" w:rsidRDefault="00B70665" w:rsidP="00B248B6">
      <w:pPr>
        <w:pStyle w:val="Default"/>
        <w:rPr>
          <w:sz w:val="23"/>
          <w:szCs w:val="23"/>
        </w:rPr>
      </w:pPr>
    </w:p>
    <w:p w14:paraId="0EA88590" w14:textId="77777777" w:rsidR="00FE1D94" w:rsidRPr="00060D87" w:rsidRDefault="00FE1D94" w:rsidP="00060D87">
      <w:pPr>
        <w:jc w:val="both"/>
        <w:rPr>
          <w:rFonts w:cs="Times New Roman"/>
          <w:color w:val="000000"/>
          <w:sz w:val="23"/>
          <w:szCs w:val="23"/>
        </w:rPr>
      </w:pPr>
      <w:r w:rsidRPr="00060D87">
        <w:rPr>
          <w:rFonts w:cs="Times New Roman"/>
          <w:color w:val="000000"/>
          <w:sz w:val="23"/>
          <w:szCs w:val="23"/>
        </w:rPr>
        <w:t>Lorsque</w:t>
      </w:r>
      <w:r w:rsidR="00CF4B20" w:rsidRPr="00060D87">
        <w:rPr>
          <w:rFonts w:cs="Times New Roman"/>
          <w:color w:val="000000"/>
          <w:sz w:val="23"/>
          <w:szCs w:val="23"/>
        </w:rPr>
        <w:t xml:space="preserve"> la</w:t>
      </w:r>
      <w:r w:rsidRPr="00060D87">
        <w:rPr>
          <w:rFonts w:cs="Times New Roman"/>
          <w:color w:val="000000"/>
          <w:sz w:val="23"/>
          <w:szCs w:val="23"/>
        </w:rPr>
        <w:t xml:space="preserve"> mise </w:t>
      </w:r>
      <w:r w:rsidR="00CF4B20" w:rsidRPr="00060D87">
        <w:rPr>
          <w:rFonts w:cs="Times New Roman"/>
          <w:color w:val="000000"/>
          <w:sz w:val="23"/>
          <w:szCs w:val="23"/>
        </w:rPr>
        <w:t xml:space="preserve">sous </w:t>
      </w:r>
      <w:r w:rsidRPr="00060D87">
        <w:rPr>
          <w:rFonts w:cs="Times New Roman"/>
          <w:color w:val="000000"/>
          <w:sz w:val="23"/>
          <w:szCs w:val="23"/>
        </w:rPr>
        <w:t xml:space="preserve">tension </w:t>
      </w:r>
      <w:r w:rsidR="00CF4B20" w:rsidRPr="00060D87">
        <w:rPr>
          <w:rFonts w:cs="Times New Roman"/>
          <w:color w:val="000000"/>
          <w:sz w:val="23"/>
          <w:szCs w:val="23"/>
        </w:rPr>
        <w:t>de la vis est réalisée</w:t>
      </w:r>
      <w:r w:rsidRPr="00060D87">
        <w:rPr>
          <w:rFonts w:cs="Times New Roman"/>
          <w:color w:val="000000"/>
          <w:sz w:val="23"/>
          <w:szCs w:val="23"/>
        </w:rPr>
        <w:t xml:space="preserve"> à l’aide d’une clé, </w:t>
      </w:r>
      <w:r w:rsidR="00CF4B20" w:rsidRPr="00060D87">
        <w:rPr>
          <w:rFonts w:cs="Times New Roman"/>
          <w:color w:val="000000"/>
          <w:sz w:val="23"/>
          <w:szCs w:val="23"/>
        </w:rPr>
        <w:t>on calcule alors la contrainte équivalente par application du critère de Von Mises :</w:t>
      </w:r>
    </w:p>
    <w:p w14:paraId="72189208" w14:textId="77777777" w:rsidR="00CF4B20" w:rsidRDefault="00CF4B20" w:rsidP="00B248B6">
      <w:pPr>
        <w:pStyle w:val="Default"/>
        <w:rPr>
          <w:sz w:val="23"/>
          <w:szCs w:val="23"/>
        </w:rPr>
      </w:pPr>
    </w:p>
    <w:p w14:paraId="33A73EB8" w14:textId="77777777" w:rsidR="00FE1D94" w:rsidRPr="00CF4B20" w:rsidRDefault="00000000" w:rsidP="00B248B6">
      <w:pPr>
        <w:pStyle w:val="Default"/>
        <w:rPr>
          <w:rFonts w:eastAsiaTheme="minorEastAsia"/>
        </w:rPr>
      </w:pPr>
      <m:oMathPara>
        <m:oMath>
          <m:sSub>
            <m:sSubPr>
              <m:ctrlPr>
                <w:rPr>
                  <w:rFonts w:ascii="Cambria Math" w:hAnsi="Cambria Math"/>
                  <w:i/>
                </w:rPr>
              </m:ctrlPr>
            </m:sSubPr>
            <m:e>
              <m:r>
                <w:rPr>
                  <w:rFonts w:ascii="Cambria Math" w:hAnsi="Cambria Math"/>
                </w:rPr>
                <m:t>σ</m:t>
              </m:r>
            </m:e>
            <m:sub>
              <m:r>
                <w:rPr>
                  <w:rFonts w:ascii="Cambria Math" w:hAnsi="Cambria Math"/>
                </w:rPr>
                <m:t>eq max</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σ</m:t>
                      </m:r>
                    </m:e>
                    <m:sub>
                      <m:r>
                        <w:rPr>
                          <w:rFonts w:ascii="Cambria Math" w:hAnsi="Cambria Math"/>
                        </w:rPr>
                        <m:t>max</m:t>
                      </m:r>
                    </m:sub>
                  </m:sSub>
                </m:e>
                <m:sup>
                  <m:r>
                    <w:rPr>
                      <w:rFonts w:ascii="Cambria Math" w:hAnsi="Cambria Math"/>
                    </w:rPr>
                    <m:t>2</m:t>
                  </m:r>
                </m:sup>
              </m:sSup>
              <m:r>
                <w:rPr>
                  <w:rFonts w:ascii="Cambria Math" w:hAnsi="Cambria Math"/>
                </w:rPr>
                <m:t>+3</m:t>
              </m:r>
              <m:sSup>
                <m:sSupPr>
                  <m:ctrlPr>
                    <w:rPr>
                      <w:rFonts w:ascii="Cambria Math" w:hAnsi="Cambria Math"/>
                      <w:i/>
                    </w:rPr>
                  </m:ctrlPr>
                </m:sSupPr>
                <m:e>
                  <m:sSub>
                    <m:sSubPr>
                      <m:ctrlPr>
                        <w:rPr>
                          <w:rFonts w:ascii="Cambria Math" w:hAnsi="Cambria Math"/>
                          <w:i/>
                        </w:rPr>
                      </m:ctrlPr>
                    </m:sSubPr>
                    <m:e>
                      <m:r>
                        <w:rPr>
                          <w:rFonts w:ascii="Cambria Math" w:hAnsi="Cambria Math"/>
                        </w:rPr>
                        <m:t>τ</m:t>
                      </m:r>
                    </m:e>
                    <m:sub>
                      <m:r>
                        <w:rPr>
                          <w:rFonts w:ascii="Cambria Math" w:hAnsi="Cambria Math"/>
                        </w:rPr>
                        <m:t>max</m:t>
                      </m:r>
                    </m:sub>
                  </m:sSub>
                </m:e>
                <m:sup>
                  <m:r>
                    <w:rPr>
                      <w:rFonts w:ascii="Cambria Math" w:hAnsi="Cambria Math"/>
                    </w:rPr>
                    <m:t>2</m:t>
                  </m:r>
                </m:sup>
              </m:sSup>
            </m:e>
          </m:rad>
        </m:oMath>
      </m:oMathPara>
    </w:p>
    <w:p w14:paraId="321DFA2D" w14:textId="77777777" w:rsidR="00CF4B20" w:rsidRDefault="00CF4B20" w:rsidP="00B248B6">
      <w:pPr>
        <w:pStyle w:val="Default"/>
        <w:rPr>
          <w:sz w:val="23"/>
          <w:szCs w:val="23"/>
        </w:rPr>
      </w:pPr>
    </w:p>
    <w:p w14:paraId="43136850" w14:textId="5C0C87F2" w:rsidR="00B248B6" w:rsidRPr="00060D87" w:rsidRDefault="00B248B6" w:rsidP="00360003">
      <w:pPr>
        <w:pStyle w:val="Default"/>
        <w:jc w:val="both"/>
        <w:rPr>
          <w:rFonts w:asciiTheme="minorHAnsi" w:hAnsiTheme="minorHAnsi"/>
          <w:sz w:val="23"/>
          <w:szCs w:val="23"/>
        </w:rPr>
      </w:pPr>
      <w:r w:rsidRPr="00060D87">
        <w:rPr>
          <w:rFonts w:asciiTheme="minorHAnsi" w:hAnsiTheme="minorHAnsi"/>
          <w:sz w:val="23"/>
          <w:szCs w:val="23"/>
        </w:rPr>
        <w:t xml:space="preserve">De plus, on supposera connue la relation entre le couple de serrage </w:t>
      </w:r>
      <w:r w:rsidRPr="00060D87">
        <w:rPr>
          <w:rFonts w:asciiTheme="minorHAnsi" w:hAnsiTheme="minorHAnsi"/>
          <w:i/>
          <w:iCs/>
          <w:sz w:val="23"/>
          <w:szCs w:val="23"/>
        </w:rPr>
        <w:t>C</w:t>
      </w:r>
      <w:r w:rsidRPr="00060D87">
        <w:rPr>
          <w:rFonts w:asciiTheme="minorHAnsi" w:hAnsiTheme="minorHAnsi"/>
          <w:i/>
          <w:iCs/>
          <w:sz w:val="16"/>
          <w:szCs w:val="16"/>
        </w:rPr>
        <w:t xml:space="preserve"> </w:t>
      </w:r>
      <w:r w:rsidRPr="00060D87">
        <w:rPr>
          <w:rFonts w:asciiTheme="minorHAnsi" w:hAnsiTheme="minorHAnsi"/>
          <w:sz w:val="23"/>
          <w:szCs w:val="23"/>
        </w:rPr>
        <w:t xml:space="preserve">d’une vis, l’effort </w:t>
      </w:r>
      <w:r w:rsidR="00FE1D94" w:rsidRPr="00060D87">
        <w:rPr>
          <w:rFonts w:asciiTheme="minorHAnsi" w:hAnsiTheme="minorHAnsi"/>
          <w:sz w:val="23"/>
          <w:szCs w:val="23"/>
        </w:rPr>
        <w:t xml:space="preserve">maximal </w:t>
      </w:r>
      <w:r w:rsidRPr="00060D87">
        <w:rPr>
          <w:rFonts w:asciiTheme="minorHAnsi" w:hAnsiTheme="minorHAnsi"/>
          <w:sz w:val="23"/>
          <w:szCs w:val="23"/>
        </w:rPr>
        <w:t xml:space="preserve">de serrage </w:t>
      </w:r>
      <w:r w:rsidR="00360003" w:rsidRPr="00060D87">
        <w:rPr>
          <w:rFonts w:asciiTheme="minorHAnsi" w:hAnsiTheme="minorHAnsi"/>
          <w:i/>
          <w:iCs/>
          <w:sz w:val="23"/>
          <w:szCs w:val="23"/>
        </w:rPr>
        <w:t xml:space="preserve">F </w:t>
      </w:r>
      <w:r w:rsidR="00360003" w:rsidRPr="00060D87">
        <w:rPr>
          <w:rFonts w:asciiTheme="minorHAnsi" w:hAnsiTheme="minorHAnsi"/>
          <w:i/>
          <w:iCs/>
          <w:sz w:val="23"/>
          <w:szCs w:val="23"/>
          <w:vertAlign w:val="subscript"/>
        </w:rPr>
        <w:t>max, vis</w:t>
      </w:r>
      <w:r w:rsidRPr="00060D87">
        <w:rPr>
          <w:rFonts w:asciiTheme="minorHAnsi" w:hAnsiTheme="minorHAnsi"/>
          <w:sz w:val="23"/>
          <w:szCs w:val="23"/>
        </w:rPr>
        <w:t xml:space="preserve">, le pas des éléments filetés des vis </w:t>
      </w:r>
      <w:r w:rsidRPr="00060D87">
        <w:rPr>
          <w:rFonts w:asciiTheme="minorHAnsi" w:hAnsiTheme="minorHAnsi"/>
          <w:i/>
          <w:iCs/>
          <w:sz w:val="23"/>
          <w:szCs w:val="23"/>
        </w:rPr>
        <w:t>p</w:t>
      </w:r>
      <w:r w:rsidRPr="00060D87">
        <w:rPr>
          <w:rFonts w:asciiTheme="minorHAnsi" w:hAnsiTheme="minorHAnsi"/>
          <w:sz w:val="23"/>
          <w:szCs w:val="23"/>
        </w:rPr>
        <w:t xml:space="preserve">, le </w:t>
      </w:r>
      <w:r w:rsidR="00360003" w:rsidRPr="00060D87">
        <w:rPr>
          <w:rFonts w:asciiTheme="minorHAnsi" w:hAnsiTheme="minorHAnsi"/>
          <w:sz w:val="23"/>
          <w:szCs w:val="23"/>
        </w:rPr>
        <w:t>diamètre moyen</w:t>
      </w:r>
      <w:r w:rsidRPr="00060D87">
        <w:rPr>
          <w:rFonts w:asciiTheme="minorHAnsi" w:hAnsiTheme="minorHAnsi"/>
          <w:sz w:val="23"/>
          <w:szCs w:val="23"/>
        </w:rPr>
        <w:t xml:space="preserve"> d’une vis </w:t>
      </w:r>
      <w:r w:rsidRPr="00060D87">
        <w:rPr>
          <w:rFonts w:asciiTheme="minorHAnsi" w:hAnsiTheme="minorHAnsi"/>
          <w:i/>
          <w:iCs/>
          <w:sz w:val="23"/>
          <w:szCs w:val="23"/>
        </w:rPr>
        <w:t>d</w:t>
      </w:r>
      <w:r w:rsidRPr="00060D87">
        <w:rPr>
          <w:rFonts w:asciiTheme="minorHAnsi" w:hAnsiTheme="minorHAnsi"/>
          <w:i/>
          <w:iCs/>
          <w:sz w:val="16"/>
          <w:szCs w:val="16"/>
        </w:rPr>
        <w:t xml:space="preserve">2 </w:t>
      </w:r>
      <w:r w:rsidRPr="00060D87">
        <w:rPr>
          <w:rFonts w:asciiTheme="minorHAnsi" w:hAnsiTheme="minorHAnsi"/>
          <w:sz w:val="23"/>
          <w:szCs w:val="23"/>
        </w:rPr>
        <w:t xml:space="preserve">et le coefficient de friction </w:t>
      </w:r>
      <w:r w:rsidRPr="00060D87">
        <w:rPr>
          <w:rFonts w:asciiTheme="minorHAnsi" w:hAnsiTheme="minorHAnsi"/>
          <w:i/>
          <w:iCs/>
          <w:sz w:val="23"/>
          <w:szCs w:val="23"/>
        </w:rPr>
        <w:t>f</w:t>
      </w:r>
      <w:r w:rsidRPr="00060D87">
        <w:rPr>
          <w:rFonts w:asciiTheme="minorHAnsi" w:hAnsiTheme="minorHAnsi"/>
          <w:i/>
          <w:iCs/>
          <w:sz w:val="16"/>
          <w:szCs w:val="16"/>
        </w:rPr>
        <w:t xml:space="preserve"> </w:t>
      </w:r>
      <w:r w:rsidRPr="00060D87">
        <w:rPr>
          <w:rFonts w:asciiTheme="minorHAnsi" w:hAnsiTheme="minorHAnsi"/>
          <w:sz w:val="23"/>
          <w:szCs w:val="23"/>
        </w:rPr>
        <w:t xml:space="preserve">: </w:t>
      </w:r>
    </w:p>
    <w:p w14:paraId="5A95A857" w14:textId="77777777" w:rsidR="00B248B6" w:rsidRDefault="00B248B6" w:rsidP="00B248B6">
      <w:pPr>
        <w:pStyle w:val="Default"/>
        <w:rPr>
          <w:sz w:val="23"/>
          <w:szCs w:val="23"/>
        </w:rPr>
      </w:pPr>
    </w:p>
    <w:p w14:paraId="3A68054C" w14:textId="459766B2" w:rsidR="00B248B6" w:rsidRDefault="00FE1D94" w:rsidP="00F960B3">
      <w:pPr>
        <w:jc w:val="both"/>
        <w:rPr>
          <w:sz w:val="23"/>
          <w:szCs w:val="23"/>
          <w:lang w:val="en-US"/>
        </w:rPr>
      </w:pPr>
      <m:oMathPara>
        <m:oMath>
          <m:r>
            <w:rPr>
              <w:rFonts w:ascii="Cambria Math" w:hAnsi="Cambria Math"/>
              <w:sz w:val="24"/>
            </w:rPr>
            <m:t xml:space="preserve">C = </m:t>
          </m:r>
          <m:sSub>
            <m:sSubPr>
              <m:ctrlPr>
                <w:rPr>
                  <w:rFonts w:ascii="Cambria Math" w:hAnsi="Cambria Math"/>
                  <w:i/>
                  <w:sz w:val="24"/>
                </w:rPr>
              </m:ctrlPr>
            </m:sSubPr>
            <m:e>
              <m:r>
                <w:rPr>
                  <w:rFonts w:ascii="Cambria Math" w:hAnsi="Cambria Math"/>
                  <w:sz w:val="24"/>
                </w:rPr>
                <m:t>F</m:t>
              </m:r>
            </m:e>
            <m:sub>
              <m:r>
                <w:rPr>
                  <w:rFonts w:ascii="Cambria Math" w:hAnsi="Cambria Math"/>
                  <w:sz w:val="24"/>
                </w:rPr>
                <m:t>max, vis</m:t>
              </m:r>
            </m:sub>
          </m:sSub>
          <m:r>
            <w:rPr>
              <w:rFonts w:ascii="Cambria Math" w:hAnsi="Cambria Math"/>
              <w:sz w:val="24"/>
            </w:rPr>
            <m:t xml:space="preserve"> (0,16  p + 0,583  </m:t>
          </m:r>
          <m:sSub>
            <m:sSubPr>
              <m:ctrlPr>
                <w:rPr>
                  <w:rFonts w:ascii="Cambria Math" w:hAnsi="Cambria Math"/>
                  <w:i/>
                  <w:sz w:val="24"/>
                </w:rPr>
              </m:ctrlPr>
            </m:sSubPr>
            <m:e>
              <m:r>
                <w:rPr>
                  <w:rFonts w:ascii="Cambria Math" w:hAnsi="Cambria Math"/>
                  <w:sz w:val="24"/>
                </w:rPr>
                <m:t>d</m:t>
              </m:r>
            </m:e>
            <m:sub>
              <m:r>
                <w:rPr>
                  <w:rFonts w:ascii="Cambria Math" w:hAnsi="Cambria Math"/>
                  <w:sz w:val="24"/>
                </w:rPr>
                <m:t>2</m:t>
              </m:r>
            </m:sub>
          </m:sSub>
          <m:r>
            <w:rPr>
              <w:rFonts w:ascii="Cambria Math" w:hAnsi="Cambria Math"/>
              <w:sz w:val="24"/>
            </w:rPr>
            <m:t xml:space="preserve">  f)</m:t>
          </m:r>
        </m:oMath>
      </m:oMathPara>
    </w:p>
    <w:p w14:paraId="439FF978" w14:textId="77777777" w:rsidR="006D46A3" w:rsidRDefault="006D46A3" w:rsidP="00B97423">
      <w:pPr>
        <w:pStyle w:val="Default"/>
        <w:rPr>
          <w:sz w:val="23"/>
          <w:szCs w:val="23"/>
        </w:rPr>
      </w:pPr>
    </w:p>
    <w:p w14:paraId="6B3247A8" w14:textId="77777777" w:rsidR="006D46A3" w:rsidRPr="00060D87" w:rsidRDefault="006D46A3" w:rsidP="006D46A3">
      <w:pPr>
        <w:pStyle w:val="Default"/>
        <w:rPr>
          <w:rFonts w:asciiTheme="minorHAnsi" w:hAnsiTheme="minorHAnsi"/>
          <w:sz w:val="23"/>
          <w:szCs w:val="23"/>
        </w:rPr>
      </w:pPr>
      <w:r w:rsidRPr="00060D87">
        <w:rPr>
          <w:rFonts w:asciiTheme="minorHAnsi" w:hAnsiTheme="minorHAnsi"/>
          <w:sz w:val="23"/>
          <w:szCs w:val="23"/>
        </w:rPr>
        <w:t xml:space="preserve">On supposera aussi L’expression de la contrainte tangentielle maximale dans une vis </w:t>
      </w:r>
      <w:proofErr w:type="spellStart"/>
      <w:r w:rsidRPr="00060D87">
        <w:rPr>
          <w:rFonts w:asciiTheme="minorHAnsi" w:hAnsiTheme="minorHAnsi"/>
          <w:i/>
          <w:iCs/>
          <w:sz w:val="23"/>
          <w:szCs w:val="23"/>
        </w:rPr>
        <w:t>τ</w:t>
      </w:r>
      <w:r w:rsidRPr="00060D87">
        <w:rPr>
          <w:rFonts w:asciiTheme="minorHAnsi" w:hAnsiTheme="minorHAnsi"/>
          <w:i/>
          <w:iCs/>
          <w:sz w:val="16"/>
          <w:szCs w:val="16"/>
        </w:rPr>
        <w:t>max</w:t>
      </w:r>
      <w:proofErr w:type="spellEnd"/>
      <w:r w:rsidRPr="00060D87">
        <w:rPr>
          <w:rFonts w:asciiTheme="minorHAnsi" w:hAnsiTheme="minorHAnsi"/>
          <w:sz w:val="23"/>
          <w:szCs w:val="23"/>
        </w:rPr>
        <w:t>,</w:t>
      </w:r>
    </w:p>
    <w:p w14:paraId="02F3FAC9" w14:textId="77777777" w:rsidR="006D46A3" w:rsidRPr="00060D87" w:rsidRDefault="006D46A3" w:rsidP="00B97423">
      <w:pPr>
        <w:pStyle w:val="Default"/>
        <w:rPr>
          <w:rFonts w:asciiTheme="minorHAnsi" w:hAnsiTheme="minorHAnsi"/>
          <w:sz w:val="23"/>
          <w:szCs w:val="23"/>
        </w:rPr>
      </w:pPr>
    </w:p>
    <w:p w14:paraId="64E8A325" w14:textId="77777777" w:rsidR="006D46A3" w:rsidRPr="006D46A3" w:rsidRDefault="00000000" w:rsidP="00B97423">
      <w:pPr>
        <w:pStyle w:val="Default"/>
        <w:rPr>
          <w:rFonts w:eastAsiaTheme="minorEastAsia"/>
        </w:rPr>
      </w:pPr>
      <m:oMathPara>
        <m:oMath>
          <m:sSub>
            <m:sSubPr>
              <m:ctrlPr>
                <w:rPr>
                  <w:rFonts w:ascii="Cambria Math" w:hAnsi="Cambria Math"/>
                  <w:i/>
                </w:rPr>
              </m:ctrlPr>
            </m:sSubPr>
            <m:e>
              <m:r>
                <w:rPr>
                  <w:rFonts w:ascii="Cambria Math" w:hAnsi="Cambria Math"/>
                </w:rPr>
                <m:t>τ</m:t>
              </m:r>
            </m:e>
            <m:sub>
              <m:r>
                <w:rPr>
                  <w:rFonts w:ascii="Cambria Math" w:hAnsi="Cambria Math"/>
                </w:rPr>
                <m:t>max</m:t>
              </m:r>
            </m:sub>
          </m:sSub>
          <m:r>
            <w:rPr>
              <w:rFonts w:ascii="Cambria Math" w:hAnsi="Cambria Math"/>
            </w:rPr>
            <m:t xml:space="preserve">= </m:t>
          </m:r>
          <m:f>
            <m:fPr>
              <m:ctrlPr>
                <w:rPr>
                  <w:rFonts w:ascii="Cambria Math" w:hAnsi="Cambria Math"/>
                  <w:i/>
                </w:rPr>
              </m:ctrlPr>
            </m:fPr>
            <m:num>
              <m:r>
                <w:rPr>
                  <w:rFonts w:ascii="Cambria Math" w:hAnsi="Cambria Math"/>
                </w:rPr>
                <m:t>16 C</m:t>
              </m:r>
            </m:num>
            <m:den>
              <m:r>
                <w:rPr>
                  <w:rFonts w:ascii="Cambria Math" w:hAnsi="Cambria Math"/>
                </w:rPr>
                <m:t xml:space="preserve">π </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s</m:t>
                      </m:r>
                    </m:sub>
                  </m:sSub>
                </m:e>
                <m:sup>
                  <m:r>
                    <w:rPr>
                      <w:rFonts w:ascii="Cambria Math" w:hAnsi="Cambria Math"/>
                    </w:rPr>
                    <m:t>3</m:t>
                  </m:r>
                </m:sup>
              </m:sSup>
            </m:den>
          </m:f>
        </m:oMath>
      </m:oMathPara>
    </w:p>
    <w:p w14:paraId="4BC7B023" w14:textId="77777777" w:rsidR="006D46A3" w:rsidRDefault="006D46A3" w:rsidP="00B97423">
      <w:pPr>
        <w:pStyle w:val="Default"/>
        <w:rPr>
          <w:sz w:val="23"/>
          <w:szCs w:val="23"/>
        </w:rPr>
      </w:pPr>
    </w:p>
    <w:p w14:paraId="1AF38B2D" w14:textId="77777777" w:rsidR="00B97423" w:rsidRDefault="00B97423" w:rsidP="00B97423">
      <w:pPr>
        <w:pStyle w:val="Default"/>
        <w:rPr>
          <w:i/>
          <w:iCs/>
          <w:sz w:val="16"/>
          <w:szCs w:val="16"/>
        </w:rPr>
      </w:pPr>
    </w:p>
    <w:p w14:paraId="0C2EFC84" w14:textId="63FA683D" w:rsidR="00CF4B20" w:rsidRPr="00060D87" w:rsidRDefault="00CF4B20" w:rsidP="00B97423">
      <w:pPr>
        <w:pStyle w:val="Default"/>
        <w:rPr>
          <w:rFonts w:asciiTheme="minorHAnsi" w:hAnsiTheme="minorHAnsi"/>
          <w:sz w:val="23"/>
          <w:szCs w:val="23"/>
        </w:rPr>
      </w:pPr>
      <w:r w:rsidRPr="00060D87">
        <w:rPr>
          <w:rFonts w:asciiTheme="minorHAnsi" w:hAnsiTheme="minorHAnsi"/>
          <w:sz w:val="23"/>
          <w:szCs w:val="23"/>
        </w:rPr>
        <w:t>On peut dire</w:t>
      </w:r>
      <w:r w:rsidR="006D46A3" w:rsidRPr="00060D87">
        <w:rPr>
          <w:rFonts w:asciiTheme="minorHAnsi" w:hAnsiTheme="minorHAnsi"/>
          <w:sz w:val="23"/>
          <w:szCs w:val="23"/>
        </w:rPr>
        <w:t xml:space="preserve"> </w:t>
      </w:r>
      <w:r w:rsidRPr="00060D87">
        <w:rPr>
          <w:rFonts w:asciiTheme="minorHAnsi" w:hAnsiTheme="minorHAnsi"/>
          <w:sz w:val="23"/>
          <w:szCs w:val="23"/>
        </w:rPr>
        <w:t xml:space="preserve">que la contrainte </w:t>
      </w:r>
      <w:r w:rsidR="006D46A3" w:rsidRPr="00060D87">
        <w:rPr>
          <w:rFonts w:asciiTheme="minorHAnsi" w:hAnsiTheme="minorHAnsi"/>
          <w:sz w:val="23"/>
          <w:szCs w:val="23"/>
        </w:rPr>
        <w:t>équivalent</w:t>
      </w:r>
      <w:r w:rsidRPr="00060D87">
        <w:rPr>
          <w:rFonts w:asciiTheme="minorHAnsi" w:hAnsiTheme="minorHAnsi"/>
          <w:sz w:val="23"/>
          <w:szCs w:val="23"/>
        </w:rPr>
        <w:t xml:space="preserve"> maximale que peut supporter la vis sans se déformer</w:t>
      </w:r>
      <w:r w:rsidR="006D46A3" w:rsidRPr="00060D87">
        <w:rPr>
          <w:rFonts w:asciiTheme="minorHAnsi" w:hAnsiTheme="minorHAnsi"/>
          <w:sz w:val="23"/>
          <w:szCs w:val="23"/>
        </w:rPr>
        <w:t xml:space="preserve"> </w:t>
      </w:r>
      <w:r w:rsidRPr="00060D87">
        <w:rPr>
          <w:rFonts w:asciiTheme="minorHAnsi" w:hAnsiTheme="minorHAnsi"/>
          <w:sz w:val="23"/>
          <w:szCs w:val="23"/>
        </w:rPr>
        <w:t xml:space="preserve">de façon permanente est égale à </w:t>
      </w:r>
      <m:oMath>
        <m:sSub>
          <m:sSubPr>
            <m:ctrlPr>
              <w:rPr>
                <w:rFonts w:ascii="Cambria Math" w:hAnsi="Cambria Math"/>
                <w:i/>
              </w:rPr>
            </m:ctrlPr>
          </m:sSubPr>
          <m:e>
            <m:r>
              <w:rPr>
                <w:rFonts w:ascii="Cambria Math" w:hAnsi="Cambria Math"/>
              </w:rPr>
              <m:t>σ</m:t>
            </m:r>
          </m:e>
          <m:sub>
            <m:r>
              <w:rPr>
                <w:rFonts w:ascii="Cambria Math" w:hAnsi="Cambria Math"/>
              </w:rPr>
              <m:t>eq max</m:t>
            </m:r>
          </m:sub>
        </m:sSub>
        <m:r>
          <w:rPr>
            <w:rFonts w:ascii="Cambria Math" w:hAnsi="Cambria Math"/>
          </w:rPr>
          <m:t xml:space="preserve">=0,9 </m:t>
        </m:r>
        <m:sSub>
          <m:sSubPr>
            <m:ctrlPr>
              <w:rPr>
                <w:rFonts w:ascii="Cambria Math" w:hAnsi="Cambria Math"/>
                <w:i/>
              </w:rPr>
            </m:ctrlPr>
          </m:sSubPr>
          <m:e>
            <m:r>
              <w:rPr>
                <w:rFonts w:ascii="Cambria Math" w:hAnsi="Cambria Math"/>
              </w:rPr>
              <m:t>R</m:t>
            </m:r>
          </m:e>
          <m:sub>
            <m:r>
              <w:rPr>
                <w:rFonts w:ascii="Cambria Math" w:hAnsi="Cambria Math"/>
              </w:rPr>
              <m:t>e</m:t>
            </m:r>
          </m:sub>
        </m:sSub>
      </m:oMath>
    </w:p>
    <w:p w14:paraId="019A0C27" w14:textId="77777777" w:rsidR="00CF4B20" w:rsidRPr="00060D87" w:rsidRDefault="00CF4B20" w:rsidP="00B97423">
      <w:pPr>
        <w:pStyle w:val="Default"/>
        <w:rPr>
          <w:rFonts w:asciiTheme="minorHAnsi" w:hAnsiTheme="minorHAnsi"/>
          <w:i/>
          <w:iCs/>
          <w:sz w:val="16"/>
          <w:szCs w:val="16"/>
        </w:rPr>
      </w:pPr>
    </w:p>
    <w:p w14:paraId="0DD0F07D" w14:textId="77777777" w:rsidR="006D46A3" w:rsidRPr="00060D87" w:rsidRDefault="006D46A3" w:rsidP="00B97423">
      <w:pPr>
        <w:pStyle w:val="Default"/>
        <w:rPr>
          <w:rFonts w:asciiTheme="minorHAnsi" w:hAnsiTheme="minorHAnsi"/>
          <w:sz w:val="23"/>
          <w:szCs w:val="23"/>
        </w:rPr>
      </w:pPr>
      <w:r w:rsidRPr="00060D87">
        <w:rPr>
          <w:rFonts w:asciiTheme="minorHAnsi" w:hAnsiTheme="minorHAnsi"/>
          <w:sz w:val="23"/>
          <w:szCs w:val="23"/>
        </w:rPr>
        <w:t xml:space="preserve">On écrira la contrainte </w:t>
      </w:r>
    </w:p>
    <w:p w14:paraId="23A6A75B" w14:textId="77777777" w:rsidR="006D46A3" w:rsidRDefault="006D46A3" w:rsidP="006D46A3">
      <w:pPr>
        <w:pStyle w:val="Default"/>
        <w:jc w:val="center"/>
        <w:rPr>
          <w:sz w:val="23"/>
          <w:szCs w:val="23"/>
        </w:rPr>
      </w:pPr>
    </w:p>
    <w:p w14:paraId="4B6F1906" w14:textId="77777777" w:rsidR="006D46A3" w:rsidRDefault="00000000" w:rsidP="00B97423">
      <w:pPr>
        <w:pStyle w:val="Default"/>
        <w:rPr>
          <w:sz w:val="23"/>
          <w:szCs w:val="23"/>
        </w:rPr>
      </w:pPr>
      <m:oMathPara>
        <m:oMath>
          <m:sSub>
            <m:sSubPr>
              <m:ctrlPr>
                <w:rPr>
                  <w:rFonts w:ascii="Cambria Math" w:hAnsi="Cambria Math"/>
                  <w:i/>
                </w:rPr>
              </m:ctrlPr>
            </m:sSubPr>
            <m:e>
              <m:r>
                <w:rPr>
                  <w:rFonts w:ascii="Cambria Math" w:hAnsi="Cambria Math"/>
                </w:rPr>
                <m:t>σ</m:t>
              </m:r>
            </m:e>
            <m:sub>
              <m:r>
                <w:rPr>
                  <w:rFonts w:ascii="Cambria Math" w:hAnsi="Cambria Math"/>
                </w:rPr>
                <m:t>eq max</m:t>
              </m:r>
            </m:sub>
          </m:sSub>
          <m:r>
            <w:rPr>
              <w:rFonts w:ascii="Cambria Math" w:hAnsi="Cambria Math"/>
            </w:rPr>
            <m:t xml:space="preserve">≤0,9 </m:t>
          </m:r>
          <m:sSub>
            <m:sSubPr>
              <m:ctrlPr>
                <w:rPr>
                  <w:rFonts w:ascii="Cambria Math" w:hAnsi="Cambria Math"/>
                  <w:i/>
                </w:rPr>
              </m:ctrlPr>
            </m:sSubPr>
            <m:e>
              <m:r>
                <w:rPr>
                  <w:rFonts w:ascii="Cambria Math" w:hAnsi="Cambria Math"/>
                </w:rPr>
                <m:t>R</m:t>
              </m:r>
            </m:e>
            <m:sub>
              <m:r>
                <w:rPr>
                  <w:rFonts w:ascii="Cambria Math" w:hAnsi="Cambria Math"/>
                </w:rPr>
                <m:t>e</m:t>
              </m:r>
            </m:sub>
          </m:sSub>
        </m:oMath>
      </m:oMathPara>
    </w:p>
    <w:p w14:paraId="001FDDE7" w14:textId="77777777" w:rsidR="00F960B3" w:rsidRPr="00060D87" w:rsidRDefault="00F960B3" w:rsidP="00B97423">
      <w:pPr>
        <w:pStyle w:val="Default"/>
        <w:rPr>
          <w:rFonts w:asciiTheme="minorHAnsi" w:hAnsiTheme="minorHAnsi"/>
          <w:sz w:val="23"/>
          <w:szCs w:val="23"/>
        </w:rPr>
      </w:pPr>
      <w:r w:rsidRPr="00060D87">
        <w:rPr>
          <w:rFonts w:asciiTheme="minorHAnsi" w:hAnsiTheme="minorHAnsi"/>
          <w:sz w:val="23"/>
          <w:szCs w:val="23"/>
        </w:rPr>
        <w:t xml:space="preserve">On prendra </w:t>
      </w:r>
      <w:r w:rsidRPr="00060D87">
        <w:rPr>
          <w:rFonts w:asciiTheme="minorHAnsi" w:hAnsiTheme="minorHAnsi"/>
          <w:i/>
          <w:iCs/>
          <w:sz w:val="23"/>
          <w:szCs w:val="23"/>
        </w:rPr>
        <w:t>R</w:t>
      </w:r>
      <w:r w:rsidRPr="00060D87">
        <w:rPr>
          <w:rFonts w:asciiTheme="minorHAnsi" w:hAnsiTheme="minorHAnsi"/>
          <w:i/>
          <w:iCs/>
          <w:sz w:val="16"/>
          <w:szCs w:val="16"/>
        </w:rPr>
        <w:t xml:space="preserve">e </w:t>
      </w:r>
      <w:r w:rsidRPr="00060D87">
        <w:rPr>
          <w:rFonts w:asciiTheme="minorHAnsi" w:hAnsiTheme="minorHAnsi"/>
          <w:sz w:val="23"/>
          <w:szCs w:val="23"/>
        </w:rPr>
        <w:t>= 627Mpa.</w:t>
      </w:r>
    </w:p>
    <w:p w14:paraId="118499A4" w14:textId="77777777" w:rsidR="004E54CE" w:rsidRPr="00060D87" w:rsidRDefault="004E54CE" w:rsidP="00B97423">
      <w:pPr>
        <w:pStyle w:val="Default"/>
        <w:rPr>
          <w:rFonts w:asciiTheme="minorHAnsi" w:hAnsiTheme="minorHAnsi"/>
          <w:sz w:val="23"/>
          <w:szCs w:val="23"/>
        </w:rPr>
      </w:pPr>
    </w:p>
    <w:p w14:paraId="48DAAE33" w14:textId="18DCAB16" w:rsidR="000C3E3B" w:rsidRPr="00060D87" w:rsidRDefault="000C3E3B" w:rsidP="000C3E3B">
      <w:pPr>
        <w:pStyle w:val="Default"/>
        <w:rPr>
          <w:rFonts w:asciiTheme="minorHAnsi" w:hAnsiTheme="minorHAnsi"/>
          <w:sz w:val="23"/>
          <w:szCs w:val="23"/>
        </w:rPr>
      </w:pPr>
      <w:r w:rsidRPr="00060D87">
        <w:rPr>
          <w:rFonts w:asciiTheme="minorHAnsi" w:hAnsiTheme="minorHAnsi"/>
          <w:sz w:val="23"/>
          <w:szCs w:val="23"/>
        </w:rPr>
        <w:t>Q</w:t>
      </w:r>
      <w:r w:rsidR="00323BCB">
        <w:rPr>
          <w:rFonts w:asciiTheme="minorHAnsi" w:hAnsiTheme="minorHAnsi"/>
          <w:sz w:val="23"/>
          <w:szCs w:val="23"/>
        </w:rPr>
        <w:t>1</w:t>
      </w:r>
      <w:r w:rsidRPr="00060D87">
        <w:rPr>
          <w:rFonts w:asciiTheme="minorHAnsi" w:hAnsiTheme="minorHAnsi"/>
          <w:sz w:val="23"/>
          <w:szCs w:val="23"/>
        </w:rPr>
        <w:t>5 : On reprend les deux solutions</w:t>
      </w:r>
      <w:r w:rsidR="00360003" w:rsidRPr="00060D87">
        <w:rPr>
          <w:rFonts w:asciiTheme="minorHAnsi" w:hAnsiTheme="minorHAnsi"/>
          <w:sz w:val="23"/>
          <w:szCs w:val="23"/>
        </w:rPr>
        <w:t xml:space="preserve"> obtenues à la question 8 (Partie 1).</w:t>
      </w:r>
    </w:p>
    <w:p w14:paraId="10FE4F93" w14:textId="77777777" w:rsidR="00360003" w:rsidRPr="00060D87" w:rsidRDefault="00360003" w:rsidP="000C3E3B">
      <w:pPr>
        <w:pStyle w:val="Default"/>
        <w:rPr>
          <w:rFonts w:asciiTheme="minorHAnsi" w:hAnsiTheme="minorHAnsi"/>
          <w:sz w:val="23"/>
          <w:szCs w:val="23"/>
        </w:rPr>
      </w:pPr>
    </w:p>
    <w:p w14:paraId="50633D05" w14:textId="5100E41C" w:rsidR="000C3E3B" w:rsidRPr="00060D87" w:rsidRDefault="000C3E3B" w:rsidP="000C3E3B">
      <w:pPr>
        <w:pStyle w:val="Default"/>
        <w:rPr>
          <w:rFonts w:asciiTheme="minorHAnsi" w:hAnsiTheme="minorHAnsi"/>
          <w:sz w:val="23"/>
          <w:szCs w:val="23"/>
        </w:rPr>
      </w:pPr>
      <w:r w:rsidRPr="00060D87">
        <w:rPr>
          <w:rFonts w:asciiTheme="minorHAnsi" w:hAnsiTheme="minorHAnsi"/>
          <w:sz w:val="23"/>
          <w:szCs w:val="23"/>
        </w:rPr>
        <w:t xml:space="preserve">Pour une vis de type </w:t>
      </w:r>
      <w:r w:rsidR="00360003" w:rsidRPr="00060D87">
        <w:rPr>
          <w:rFonts w:asciiTheme="minorHAnsi" w:hAnsiTheme="minorHAnsi"/>
          <w:sz w:val="23"/>
          <w:szCs w:val="23"/>
        </w:rPr>
        <w:t>8</w:t>
      </w:r>
      <w:r w:rsidRPr="00060D87">
        <w:rPr>
          <w:rFonts w:asciiTheme="minorHAnsi" w:hAnsiTheme="minorHAnsi"/>
          <w:sz w:val="23"/>
          <w:szCs w:val="23"/>
        </w:rPr>
        <w:t xml:space="preserve"> on a :  </w:t>
      </w:r>
    </w:p>
    <w:p w14:paraId="0A28D8FD" w14:textId="27CC19F5" w:rsidR="000C3E3B" w:rsidRPr="00060D87" w:rsidRDefault="000C3E3B" w:rsidP="000C3E3B">
      <w:pPr>
        <w:pStyle w:val="Default"/>
        <w:rPr>
          <w:rFonts w:asciiTheme="minorHAnsi" w:hAnsiTheme="minorHAnsi"/>
          <w:sz w:val="23"/>
          <w:szCs w:val="23"/>
        </w:rPr>
      </w:pPr>
      <w:proofErr w:type="gramStart"/>
      <w:r w:rsidRPr="00060D87">
        <w:rPr>
          <w:rFonts w:asciiTheme="minorHAnsi" w:hAnsiTheme="minorHAnsi"/>
          <w:sz w:val="23"/>
          <w:szCs w:val="23"/>
        </w:rPr>
        <w:t>d</w:t>
      </w:r>
      <w:proofErr w:type="gramEnd"/>
      <w:r w:rsidRPr="00060D87">
        <w:rPr>
          <w:rFonts w:asciiTheme="minorHAnsi" w:hAnsiTheme="minorHAnsi"/>
          <w:sz w:val="23"/>
          <w:szCs w:val="23"/>
        </w:rPr>
        <w:t xml:space="preserve">= </w:t>
      </w:r>
      <w:r w:rsidR="00360003" w:rsidRPr="00060D87">
        <w:rPr>
          <w:rFonts w:asciiTheme="minorHAnsi" w:hAnsiTheme="minorHAnsi"/>
          <w:sz w:val="23"/>
          <w:szCs w:val="23"/>
        </w:rPr>
        <w:t>46</w:t>
      </w:r>
      <w:r w:rsidRPr="00060D87">
        <w:rPr>
          <w:rFonts w:asciiTheme="minorHAnsi" w:hAnsiTheme="minorHAnsi"/>
          <w:sz w:val="23"/>
          <w:szCs w:val="23"/>
        </w:rPr>
        <w:t xml:space="preserve"> mm</w:t>
      </w:r>
      <w:r w:rsidR="00696211">
        <w:rPr>
          <w:rFonts w:asciiTheme="minorHAnsi" w:hAnsiTheme="minorHAnsi"/>
          <w:sz w:val="23"/>
          <w:szCs w:val="23"/>
        </w:rPr>
        <w:t>,</w:t>
      </w:r>
      <w:r w:rsidRPr="00060D87">
        <w:rPr>
          <w:rFonts w:asciiTheme="minorHAnsi" w:hAnsiTheme="minorHAnsi"/>
          <w:sz w:val="23"/>
          <w:szCs w:val="23"/>
        </w:rPr>
        <w:t xml:space="preserve"> </w:t>
      </w:r>
      <w:proofErr w:type="spellStart"/>
      <w:r w:rsidRPr="00060D87">
        <w:rPr>
          <w:rFonts w:asciiTheme="minorHAnsi" w:hAnsiTheme="minorHAnsi"/>
          <w:sz w:val="23"/>
          <w:szCs w:val="23"/>
        </w:rPr>
        <w:t>ds</w:t>
      </w:r>
      <w:proofErr w:type="spellEnd"/>
      <w:r w:rsidRPr="00060D87">
        <w:rPr>
          <w:rFonts w:asciiTheme="minorHAnsi" w:hAnsiTheme="minorHAnsi"/>
          <w:sz w:val="23"/>
          <w:szCs w:val="23"/>
        </w:rPr>
        <w:t xml:space="preserve">= </w:t>
      </w:r>
      <w:r w:rsidR="00360003" w:rsidRPr="00060D87">
        <w:rPr>
          <w:rFonts w:asciiTheme="minorHAnsi" w:hAnsiTheme="minorHAnsi"/>
          <w:sz w:val="23"/>
          <w:szCs w:val="23"/>
        </w:rPr>
        <w:t>21.185</w:t>
      </w:r>
      <w:r w:rsidRPr="00060D87">
        <w:rPr>
          <w:rFonts w:asciiTheme="minorHAnsi" w:hAnsiTheme="minorHAnsi"/>
          <w:sz w:val="23"/>
          <w:szCs w:val="23"/>
        </w:rPr>
        <w:t xml:space="preserve"> mm</w:t>
      </w:r>
      <w:r w:rsidR="00696211">
        <w:rPr>
          <w:rFonts w:asciiTheme="minorHAnsi" w:hAnsiTheme="minorHAnsi"/>
          <w:sz w:val="23"/>
          <w:szCs w:val="23"/>
        </w:rPr>
        <w:t>,</w:t>
      </w:r>
      <w:r w:rsidRPr="00060D87">
        <w:rPr>
          <w:rFonts w:asciiTheme="minorHAnsi" w:hAnsiTheme="minorHAnsi"/>
          <w:sz w:val="23"/>
          <w:szCs w:val="23"/>
        </w:rPr>
        <w:t xml:space="preserve"> d2= </w:t>
      </w:r>
      <w:r w:rsidR="00360003" w:rsidRPr="00060D87">
        <w:rPr>
          <w:rFonts w:asciiTheme="minorHAnsi" w:hAnsiTheme="minorHAnsi"/>
          <w:sz w:val="23"/>
          <w:szCs w:val="23"/>
        </w:rPr>
        <w:t>22.051</w:t>
      </w:r>
      <w:r w:rsidRPr="00060D87">
        <w:rPr>
          <w:rFonts w:asciiTheme="minorHAnsi" w:hAnsiTheme="minorHAnsi"/>
          <w:sz w:val="23"/>
          <w:szCs w:val="23"/>
        </w:rPr>
        <w:t xml:space="preserve"> mm</w:t>
      </w:r>
      <w:r w:rsidR="00696211">
        <w:rPr>
          <w:rFonts w:asciiTheme="minorHAnsi" w:hAnsiTheme="minorHAnsi"/>
          <w:sz w:val="23"/>
          <w:szCs w:val="23"/>
        </w:rPr>
        <w:t>,</w:t>
      </w:r>
      <w:r w:rsidRPr="00060D87">
        <w:rPr>
          <w:rFonts w:asciiTheme="minorHAnsi" w:hAnsiTheme="minorHAnsi"/>
          <w:sz w:val="23"/>
          <w:szCs w:val="23"/>
        </w:rPr>
        <w:t xml:space="preserve"> p= </w:t>
      </w:r>
      <w:r w:rsidR="00360003" w:rsidRPr="00060D87">
        <w:rPr>
          <w:rFonts w:asciiTheme="minorHAnsi" w:hAnsiTheme="minorHAnsi"/>
          <w:sz w:val="23"/>
          <w:szCs w:val="23"/>
        </w:rPr>
        <w:t>3</w:t>
      </w:r>
      <w:r w:rsidRPr="00060D87">
        <w:rPr>
          <w:rFonts w:asciiTheme="minorHAnsi" w:hAnsiTheme="minorHAnsi"/>
          <w:sz w:val="23"/>
          <w:szCs w:val="23"/>
        </w:rPr>
        <w:t xml:space="preserve">.00 </w:t>
      </w:r>
      <w:proofErr w:type="spellStart"/>
      <w:r w:rsidR="00360003" w:rsidRPr="00060D87">
        <w:rPr>
          <w:rFonts w:asciiTheme="minorHAnsi" w:hAnsiTheme="minorHAnsi"/>
          <w:sz w:val="23"/>
          <w:szCs w:val="23"/>
        </w:rPr>
        <w:t>mm</w:t>
      </w:r>
      <w:r w:rsidR="00696211">
        <w:rPr>
          <w:rFonts w:asciiTheme="minorHAnsi" w:hAnsiTheme="minorHAnsi"/>
          <w:sz w:val="23"/>
          <w:szCs w:val="23"/>
        </w:rPr>
        <w:t>.</w:t>
      </w:r>
      <w:proofErr w:type="spellEnd"/>
    </w:p>
    <w:p w14:paraId="0F6FBF4B" w14:textId="77777777" w:rsidR="00360003" w:rsidRPr="00060D87" w:rsidRDefault="00360003" w:rsidP="000C3E3B">
      <w:pPr>
        <w:pStyle w:val="Default"/>
        <w:rPr>
          <w:rFonts w:asciiTheme="minorHAnsi" w:hAnsiTheme="minorHAnsi"/>
          <w:sz w:val="23"/>
          <w:szCs w:val="23"/>
        </w:rPr>
      </w:pPr>
    </w:p>
    <w:p w14:paraId="3F641143" w14:textId="50FDDC72" w:rsidR="00360003" w:rsidRPr="00696211" w:rsidRDefault="00360003" w:rsidP="000C3E3B">
      <w:pPr>
        <w:pStyle w:val="Default"/>
        <w:rPr>
          <w:rFonts w:asciiTheme="minorHAnsi" w:hAnsiTheme="minorHAnsi"/>
          <w:b/>
          <w:sz w:val="23"/>
          <w:szCs w:val="23"/>
        </w:rPr>
      </w:pPr>
      <w:r w:rsidRPr="00696211">
        <w:rPr>
          <w:rFonts w:asciiTheme="minorHAnsi" w:hAnsiTheme="minorHAnsi"/>
          <w:b/>
          <w:sz w:val="23"/>
          <w:szCs w:val="23"/>
        </w:rPr>
        <w:t xml:space="preserve">Avec </w:t>
      </w:r>
      <w:r w:rsidRPr="00696211">
        <w:rPr>
          <w:rFonts w:asciiTheme="minorHAnsi" w:hAnsiTheme="minorHAnsi"/>
          <w:b/>
          <w:i/>
          <w:sz w:val="23"/>
          <w:szCs w:val="23"/>
        </w:rPr>
        <w:t>F</w:t>
      </w:r>
      <w:r w:rsidRPr="00696211">
        <w:rPr>
          <w:rFonts w:asciiTheme="minorHAnsi" w:hAnsiTheme="minorHAnsi"/>
          <w:b/>
          <w:i/>
          <w:sz w:val="23"/>
          <w:szCs w:val="23"/>
          <w:vertAlign w:val="subscript"/>
        </w:rPr>
        <w:t xml:space="preserve"> max, vis</w:t>
      </w:r>
      <w:r w:rsidRPr="00696211">
        <w:rPr>
          <w:rFonts w:asciiTheme="minorHAnsi" w:hAnsiTheme="minorHAnsi"/>
          <w:b/>
          <w:i/>
          <w:sz w:val="23"/>
          <w:szCs w:val="23"/>
        </w:rPr>
        <w:t xml:space="preserve"> </w:t>
      </w:r>
      <w:r w:rsidRPr="00696211">
        <w:rPr>
          <w:rFonts w:asciiTheme="minorHAnsi" w:hAnsiTheme="minorHAnsi"/>
          <w:b/>
          <w:sz w:val="23"/>
          <w:szCs w:val="23"/>
        </w:rPr>
        <w:t xml:space="preserve">= </w:t>
      </w:r>
      <w:r w:rsidR="007232BE">
        <w:rPr>
          <w:rFonts w:asciiTheme="minorHAnsi" w:hAnsiTheme="minorHAnsi"/>
          <w:b/>
          <w:sz w:val="23"/>
          <w:szCs w:val="23"/>
        </w:rPr>
        <w:t>10</w:t>
      </w:r>
      <w:r w:rsidRPr="00696211">
        <w:rPr>
          <w:rFonts w:asciiTheme="minorHAnsi" w:hAnsiTheme="minorHAnsi"/>
          <w:b/>
          <w:sz w:val="23"/>
          <w:szCs w:val="23"/>
        </w:rPr>
        <w:t>0kN.</w:t>
      </w:r>
    </w:p>
    <w:p w14:paraId="2706DCF4" w14:textId="5C19122A" w:rsidR="004E54CE" w:rsidRPr="00060D87" w:rsidRDefault="000C3E3B" w:rsidP="000C3E3B">
      <w:pPr>
        <w:pStyle w:val="Default"/>
        <w:rPr>
          <w:rFonts w:asciiTheme="minorHAnsi" w:hAnsiTheme="minorHAnsi"/>
          <w:sz w:val="23"/>
          <w:szCs w:val="23"/>
        </w:rPr>
      </w:pPr>
      <w:r w:rsidRPr="00060D87">
        <w:rPr>
          <w:rFonts w:asciiTheme="minorHAnsi" w:hAnsiTheme="minorHAnsi"/>
          <w:sz w:val="23"/>
          <w:szCs w:val="23"/>
        </w:rPr>
        <w:t xml:space="preserve">L’accouplement étudié satisfait-il aux conditions de sécurité ? </w:t>
      </w:r>
      <w:r w:rsidR="004E54CE" w:rsidRPr="00060D87">
        <w:rPr>
          <w:rFonts w:asciiTheme="minorHAnsi" w:hAnsiTheme="minorHAnsi"/>
          <w:sz w:val="23"/>
          <w:szCs w:val="23"/>
        </w:rPr>
        <w:t xml:space="preserve"> </w:t>
      </w:r>
    </w:p>
    <w:p w14:paraId="4D0A6781" w14:textId="77777777" w:rsidR="00360003" w:rsidRDefault="00360003" w:rsidP="000C3E3B">
      <w:pPr>
        <w:pStyle w:val="Default"/>
        <w:rPr>
          <w:sz w:val="23"/>
          <w:szCs w:val="23"/>
        </w:rPr>
      </w:pPr>
    </w:p>
    <w:p w14:paraId="16CA3B87" w14:textId="77777777" w:rsidR="00323BCB" w:rsidRPr="00060D87" w:rsidRDefault="00323BCB" w:rsidP="00815CC3">
      <w:pPr>
        <w:pStyle w:val="Paragraphedeliste"/>
        <w:numPr>
          <w:ilvl w:val="0"/>
          <w:numId w:val="7"/>
        </w:numPr>
        <w:jc w:val="both"/>
        <w:rPr>
          <w:b/>
          <w:sz w:val="24"/>
        </w:rPr>
      </w:pPr>
      <w:r w:rsidRPr="00431755">
        <w:rPr>
          <w:b/>
          <w:sz w:val="24"/>
        </w:rPr>
        <w:t>Choix des Vis</w:t>
      </w:r>
    </w:p>
    <w:p w14:paraId="49D06439" w14:textId="5AA872FD" w:rsidR="007B1446" w:rsidRDefault="007B1446" w:rsidP="007B1446">
      <w:pPr>
        <w:jc w:val="both"/>
        <w:rPr>
          <w:sz w:val="23"/>
          <w:szCs w:val="23"/>
        </w:rPr>
      </w:pPr>
      <w:r>
        <w:rPr>
          <w:sz w:val="23"/>
          <w:szCs w:val="23"/>
        </w:rPr>
        <w:t>Huit types de vis sont possibles. Leurs caractéristiques sont détaillées dans le tableau 2 ci-dessous :</w:t>
      </w:r>
    </w:p>
    <w:p w14:paraId="5AA1AE5B" w14:textId="7F570099" w:rsidR="007B1446" w:rsidRDefault="007B1446" w:rsidP="007B1446">
      <w:pPr>
        <w:pStyle w:val="Lgende"/>
        <w:keepNext/>
      </w:pPr>
      <w:r>
        <w:t xml:space="preserve">Tableau </w:t>
      </w:r>
      <w:fldSimple w:instr=" SEQ Tableau \* ARABIC ">
        <w:r w:rsidR="00EC6B34">
          <w:rPr>
            <w:noProof/>
          </w:rPr>
          <w:t>4</w:t>
        </w:r>
      </w:fldSimple>
      <w:r>
        <w:t xml:space="preserve"> : Table des vis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601"/>
        <w:gridCol w:w="986"/>
        <w:gridCol w:w="986"/>
        <w:gridCol w:w="766"/>
        <w:gridCol w:w="766"/>
      </w:tblGrid>
      <w:tr w:rsidR="00F643BD" w:rsidRPr="00C21932" w14:paraId="57C037FD" w14:textId="77777777" w:rsidTr="00445B84">
        <w:trPr>
          <w:trHeight w:val="100"/>
          <w:jc w:val="center"/>
        </w:trPr>
        <w:tc>
          <w:tcPr>
            <w:tcW w:w="821" w:type="dxa"/>
          </w:tcPr>
          <w:p w14:paraId="41BE5828" w14:textId="77777777" w:rsidR="00F643BD" w:rsidRPr="00C21932" w:rsidRDefault="00F643BD" w:rsidP="00445B84">
            <w:pPr>
              <w:autoSpaceDE w:val="0"/>
              <w:autoSpaceDN w:val="0"/>
              <w:adjustRightInd w:val="0"/>
              <w:spacing w:after="0" w:line="240" w:lineRule="auto"/>
              <w:rPr>
                <w:rFonts w:ascii="Times New Roman" w:hAnsi="Times New Roman" w:cs="Times New Roman"/>
                <w:b/>
                <w:color w:val="000000"/>
                <w:sz w:val="18"/>
              </w:rPr>
            </w:pPr>
            <w:proofErr w:type="spellStart"/>
            <w:r w:rsidRPr="00C21932">
              <w:rPr>
                <w:rFonts w:ascii="Times New Roman" w:hAnsi="Times New Roman" w:cs="Times New Roman"/>
                <w:b/>
                <w:color w:val="000000"/>
                <w:sz w:val="18"/>
              </w:rPr>
              <w:t>Num</w:t>
            </w:r>
            <w:proofErr w:type="spellEnd"/>
            <w:r w:rsidRPr="00C21932">
              <w:rPr>
                <w:rFonts w:ascii="Times New Roman" w:hAnsi="Times New Roman" w:cs="Times New Roman"/>
                <w:b/>
                <w:color w:val="000000"/>
                <w:sz w:val="18"/>
              </w:rPr>
              <w:t xml:space="preserve"> </w:t>
            </w:r>
          </w:p>
        </w:tc>
        <w:tc>
          <w:tcPr>
            <w:tcW w:w="601" w:type="dxa"/>
          </w:tcPr>
          <w:p w14:paraId="3E48D371" w14:textId="77777777" w:rsidR="00F643BD" w:rsidRPr="00C21932" w:rsidRDefault="00F643BD" w:rsidP="00445B84">
            <w:pPr>
              <w:autoSpaceDE w:val="0"/>
              <w:autoSpaceDN w:val="0"/>
              <w:adjustRightInd w:val="0"/>
              <w:spacing w:after="0" w:line="240" w:lineRule="auto"/>
              <w:rPr>
                <w:rFonts w:ascii="Times New Roman" w:hAnsi="Times New Roman" w:cs="Times New Roman"/>
                <w:b/>
                <w:color w:val="000000"/>
                <w:sz w:val="18"/>
              </w:rPr>
            </w:pPr>
            <w:proofErr w:type="gramStart"/>
            <w:r w:rsidRPr="00C21932">
              <w:rPr>
                <w:rFonts w:ascii="Times New Roman" w:hAnsi="Times New Roman" w:cs="Times New Roman"/>
                <w:b/>
                <w:color w:val="000000"/>
                <w:sz w:val="18"/>
              </w:rPr>
              <w:t>d</w:t>
            </w:r>
            <w:proofErr w:type="gramEnd"/>
            <w:r w:rsidRPr="00C21932">
              <w:rPr>
                <w:rFonts w:ascii="Times New Roman" w:hAnsi="Times New Roman" w:cs="Times New Roman"/>
                <w:b/>
                <w:color w:val="000000"/>
                <w:sz w:val="18"/>
              </w:rPr>
              <w:t xml:space="preserve"> </w:t>
            </w:r>
          </w:p>
        </w:tc>
        <w:tc>
          <w:tcPr>
            <w:tcW w:w="986" w:type="dxa"/>
          </w:tcPr>
          <w:p w14:paraId="0AE478E2" w14:textId="77777777" w:rsidR="00F643BD" w:rsidRPr="00C21932" w:rsidRDefault="00F643BD" w:rsidP="00445B84">
            <w:pPr>
              <w:autoSpaceDE w:val="0"/>
              <w:autoSpaceDN w:val="0"/>
              <w:adjustRightInd w:val="0"/>
              <w:spacing w:after="0" w:line="240" w:lineRule="auto"/>
              <w:rPr>
                <w:rFonts w:ascii="Times New Roman" w:hAnsi="Times New Roman" w:cs="Times New Roman"/>
                <w:b/>
                <w:color w:val="000000"/>
                <w:sz w:val="18"/>
              </w:rPr>
            </w:pPr>
            <w:proofErr w:type="spellStart"/>
            <w:proofErr w:type="gramStart"/>
            <w:r w:rsidRPr="00C21932">
              <w:rPr>
                <w:rFonts w:ascii="Times New Roman" w:hAnsi="Times New Roman" w:cs="Times New Roman"/>
                <w:b/>
                <w:color w:val="000000"/>
                <w:sz w:val="18"/>
              </w:rPr>
              <w:t>ds</w:t>
            </w:r>
            <w:proofErr w:type="spellEnd"/>
            <w:proofErr w:type="gramEnd"/>
            <w:r w:rsidRPr="00C21932">
              <w:rPr>
                <w:rFonts w:ascii="Times New Roman" w:hAnsi="Times New Roman" w:cs="Times New Roman"/>
                <w:b/>
                <w:color w:val="000000"/>
                <w:sz w:val="18"/>
              </w:rPr>
              <w:t xml:space="preserve"> </w:t>
            </w:r>
          </w:p>
        </w:tc>
        <w:tc>
          <w:tcPr>
            <w:tcW w:w="986" w:type="dxa"/>
          </w:tcPr>
          <w:p w14:paraId="79FE3FFA" w14:textId="77777777" w:rsidR="00F643BD" w:rsidRPr="00C21932" w:rsidRDefault="00F643BD" w:rsidP="00445B84">
            <w:pPr>
              <w:autoSpaceDE w:val="0"/>
              <w:autoSpaceDN w:val="0"/>
              <w:adjustRightInd w:val="0"/>
              <w:spacing w:after="0" w:line="240" w:lineRule="auto"/>
              <w:rPr>
                <w:rFonts w:ascii="Times New Roman" w:hAnsi="Times New Roman" w:cs="Times New Roman"/>
                <w:b/>
                <w:color w:val="000000"/>
                <w:sz w:val="18"/>
              </w:rPr>
            </w:pPr>
            <w:proofErr w:type="gramStart"/>
            <w:r w:rsidRPr="00C21932">
              <w:rPr>
                <w:rFonts w:ascii="Times New Roman" w:hAnsi="Times New Roman" w:cs="Times New Roman"/>
                <w:b/>
                <w:color w:val="000000"/>
                <w:sz w:val="18"/>
              </w:rPr>
              <w:t>d</w:t>
            </w:r>
            <w:proofErr w:type="gramEnd"/>
            <w:r w:rsidRPr="00C21932">
              <w:rPr>
                <w:rFonts w:ascii="Times New Roman" w:hAnsi="Times New Roman" w:cs="Times New Roman"/>
                <w:b/>
                <w:color w:val="000000"/>
                <w:sz w:val="18"/>
              </w:rPr>
              <w:t xml:space="preserve">2 </w:t>
            </w:r>
          </w:p>
        </w:tc>
        <w:tc>
          <w:tcPr>
            <w:tcW w:w="766" w:type="dxa"/>
          </w:tcPr>
          <w:p w14:paraId="29E95DC5" w14:textId="77777777" w:rsidR="00F643BD" w:rsidRPr="00C21932" w:rsidRDefault="00F643BD" w:rsidP="00445B84">
            <w:pPr>
              <w:autoSpaceDE w:val="0"/>
              <w:autoSpaceDN w:val="0"/>
              <w:adjustRightInd w:val="0"/>
              <w:spacing w:after="0" w:line="240" w:lineRule="auto"/>
              <w:rPr>
                <w:rFonts w:ascii="Times New Roman" w:hAnsi="Times New Roman" w:cs="Times New Roman"/>
                <w:b/>
                <w:color w:val="000000"/>
                <w:sz w:val="18"/>
              </w:rPr>
            </w:pPr>
            <w:proofErr w:type="gramStart"/>
            <w:r w:rsidRPr="00C21932">
              <w:rPr>
                <w:rFonts w:ascii="Times New Roman" w:hAnsi="Times New Roman" w:cs="Times New Roman"/>
                <w:b/>
                <w:color w:val="000000"/>
                <w:sz w:val="18"/>
              </w:rPr>
              <w:t>p</w:t>
            </w:r>
            <w:proofErr w:type="gramEnd"/>
            <w:r w:rsidRPr="00C21932">
              <w:rPr>
                <w:rFonts w:ascii="Times New Roman" w:hAnsi="Times New Roman" w:cs="Times New Roman"/>
                <w:b/>
                <w:color w:val="000000"/>
                <w:sz w:val="18"/>
              </w:rPr>
              <w:t xml:space="preserve"> </w:t>
            </w:r>
          </w:p>
        </w:tc>
        <w:tc>
          <w:tcPr>
            <w:tcW w:w="766" w:type="dxa"/>
          </w:tcPr>
          <w:p w14:paraId="78BF2375" w14:textId="09E791F4" w:rsidR="00F643BD" w:rsidRPr="00C21932" w:rsidRDefault="00F643BD" w:rsidP="00445B84">
            <w:pPr>
              <w:autoSpaceDE w:val="0"/>
              <w:autoSpaceDN w:val="0"/>
              <w:adjustRightInd w:val="0"/>
              <w:spacing w:after="0" w:line="240" w:lineRule="auto"/>
              <w:rPr>
                <w:rFonts w:ascii="Times New Roman" w:hAnsi="Times New Roman" w:cs="Times New Roman"/>
                <w:b/>
                <w:color w:val="000000"/>
                <w:sz w:val="18"/>
              </w:rPr>
            </w:pPr>
            <w:proofErr w:type="gramStart"/>
            <w:r>
              <w:rPr>
                <w:rFonts w:ascii="Times New Roman" w:hAnsi="Times New Roman" w:cs="Times New Roman"/>
                <w:b/>
                <w:color w:val="000000"/>
                <w:sz w:val="18"/>
              </w:rPr>
              <w:t>l</w:t>
            </w:r>
            <w:proofErr w:type="gramEnd"/>
          </w:p>
        </w:tc>
      </w:tr>
      <w:tr w:rsidR="00F643BD" w:rsidRPr="00C21932" w14:paraId="048FAF2E" w14:textId="77777777" w:rsidTr="00445B84">
        <w:trPr>
          <w:trHeight w:val="100"/>
          <w:jc w:val="center"/>
        </w:trPr>
        <w:tc>
          <w:tcPr>
            <w:tcW w:w="821" w:type="dxa"/>
          </w:tcPr>
          <w:p w14:paraId="0430C1C0"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 </w:t>
            </w:r>
          </w:p>
        </w:tc>
        <w:tc>
          <w:tcPr>
            <w:tcW w:w="601" w:type="dxa"/>
          </w:tcPr>
          <w:p w14:paraId="5D85983F"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6 </w:t>
            </w:r>
          </w:p>
        </w:tc>
        <w:tc>
          <w:tcPr>
            <w:tcW w:w="986" w:type="dxa"/>
          </w:tcPr>
          <w:p w14:paraId="692E9D40"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5.062 </w:t>
            </w:r>
          </w:p>
        </w:tc>
        <w:tc>
          <w:tcPr>
            <w:tcW w:w="986" w:type="dxa"/>
          </w:tcPr>
          <w:p w14:paraId="3C537D76"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5.350 </w:t>
            </w:r>
          </w:p>
        </w:tc>
        <w:tc>
          <w:tcPr>
            <w:tcW w:w="766" w:type="dxa"/>
          </w:tcPr>
          <w:p w14:paraId="6A00F03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1.00 </w:t>
            </w:r>
          </w:p>
        </w:tc>
        <w:tc>
          <w:tcPr>
            <w:tcW w:w="766" w:type="dxa"/>
          </w:tcPr>
          <w:p w14:paraId="410C0103"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43BD" w:rsidRPr="00C21932" w14:paraId="2A72D88C" w14:textId="77777777" w:rsidTr="00445B84">
        <w:trPr>
          <w:trHeight w:val="100"/>
          <w:jc w:val="center"/>
        </w:trPr>
        <w:tc>
          <w:tcPr>
            <w:tcW w:w="821" w:type="dxa"/>
          </w:tcPr>
          <w:p w14:paraId="1740181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 </w:t>
            </w:r>
          </w:p>
        </w:tc>
        <w:tc>
          <w:tcPr>
            <w:tcW w:w="601" w:type="dxa"/>
          </w:tcPr>
          <w:p w14:paraId="10E8A317"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8 </w:t>
            </w:r>
          </w:p>
        </w:tc>
        <w:tc>
          <w:tcPr>
            <w:tcW w:w="986" w:type="dxa"/>
          </w:tcPr>
          <w:p w14:paraId="47C56B71"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6.827 </w:t>
            </w:r>
          </w:p>
        </w:tc>
        <w:tc>
          <w:tcPr>
            <w:tcW w:w="986" w:type="dxa"/>
          </w:tcPr>
          <w:p w14:paraId="7BB7AFD4"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7.188 </w:t>
            </w:r>
          </w:p>
        </w:tc>
        <w:tc>
          <w:tcPr>
            <w:tcW w:w="766" w:type="dxa"/>
          </w:tcPr>
          <w:p w14:paraId="50E159C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1.25 </w:t>
            </w:r>
          </w:p>
        </w:tc>
        <w:tc>
          <w:tcPr>
            <w:tcW w:w="766" w:type="dxa"/>
          </w:tcPr>
          <w:p w14:paraId="703E8B4C"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F643BD" w:rsidRPr="00C21932" w14:paraId="4C20EE50" w14:textId="77777777" w:rsidTr="00445B84">
        <w:trPr>
          <w:trHeight w:val="100"/>
          <w:jc w:val="center"/>
        </w:trPr>
        <w:tc>
          <w:tcPr>
            <w:tcW w:w="821" w:type="dxa"/>
          </w:tcPr>
          <w:p w14:paraId="12EA491B"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3 </w:t>
            </w:r>
          </w:p>
        </w:tc>
        <w:tc>
          <w:tcPr>
            <w:tcW w:w="601" w:type="dxa"/>
          </w:tcPr>
          <w:p w14:paraId="410346E8"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10 </w:t>
            </w:r>
          </w:p>
        </w:tc>
        <w:tc>
          <w:tcPr>
            <w:tcW w:w="986" w:type="dxa"/>
          </w:tcPr>
          <w:p w14:paraId="35C411A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8.593 </w:t>
            </w:r>
          </w:p>
        </w:tc>
        <w:tc>
          <w:tcPr>
            <w:tcW w:w="986" w:type="dxa"/>
          </w:tcPr>
          <w:p w14:paraId="3DE6895D"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9.026 </w:t>
            </w:r>
          </w:p>
        </w:tc>
        <w:tc>
          <w:tcPr>
            <w:tcW w:w="766" w:type="dxa"/>
          </w:tcPr>
          <w:p w14:paraId="5030901F"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1.50 </w:t>
            </w:r>
          </w:p>
        </w:tc>
        <w:tc>
          <w:tcPr>
            <w:tcW w:w="766" w:type="dxa"/>
          </w:tcPr>
          <w:p w14:paraId="7215DF3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130</w:t>
            </w:r>
          </w:p>
        </w:tc>
      </w:tr>
      <w:tr w:rsidR="00F643BD" w:rsidRPr="00C21932" w14:paraId="2BA3B277" w14:textId="77777777" w:rsidTr="00445B84">
        <w:trPr>
          <w:trHeight w:val="100"/>
          <w:jc w:val="center"/>
        </w:trPr>
        <w:tc>
          <w:tcPr>
            <w:tcW w:w="821" w:type="dxa"/>
          </w:tcPr>
          <w:p w14:paraId="266348DB"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4 </w:t>
            </w:r>
          </w:p>
        </w:tc>
        <w:tc>
          <w:tcPr>
            <w:tcW w:w="601" w:type="dxa"/>
          </w:tcPr>
          <w:p w14:paraId="49EED293"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12 </w:t>
            </w:r>
          </w:p>
        </w:tc>
        <w:tc>
          <w:tcPr>
            <w:tcW w:w="986" w:type="dxa"/>
          </w:tcPr>
          <w:p w14:paraId="6A112326"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10.358 </w:t>
            </w:r>
          </w:p>
        </w:tc>
        <w:tc>
          <w:tcPr>
            <w:tcW w:w="986" w:type="dxa"/>
          </w:tcPr>
          <w:p w14:paraId="2E7E492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10.863 </w:t>
            </w:r>
          </w:p>
        </w:tc>
        <w:tc>
          <w:tcPr>
            <w:tcW w:w="766" w:type="dxa"/>
          </w:tcPr>
          <w:p w14:paraId="3DC99A5D"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1.75 </w:t>
            </w:r>
          </w:p>
        </w:tc>
        <w:tc>
          <w:tcPr>
            <w:tcW w:w="766" w:type="dxa"/>
          </w:tcPr>
          <w:p w14:paraId="7A33ADE9"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180</w:t>
            </w:r>
          </w:p>
        </w:tc>
      </w:tr>
      <w:tr w:rsidR="00F643BD" w:rsidRPr="00C21932" w14:paraId="1D7B8F68" w14:textId="77777777" w:rsidTr="00445B84">
        <w:trPr>
          <w:trHeight w:val="100"/>
          <w:jc w:val="center"/>
        </w:trPr>
        <w:tc>
          <w:tcPr>
            <w:tcW w:w="821" w:type="dxa"/>
          </w:tcPr>
          <w:p w14:paraId="42024B9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5 </w:t>
            </w:r>
          </w:p>
        </w:tc>
        <w:tc>
          <w:tcPr>
            <w:tcW w:w="601" w:type="dxa"/>
          </w:tcPr>
          <w:p w14:paraId="6D1A707D"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14 </w:t>
            </w:r>
          </w:p>
        </w:tc>
        <w:tc>
          <w:tcPr>
            <w:tcW w:w="986" w:type="dxa"/>
          </w:tcPr>
          <w:p w14:paraId="2A5A51B0"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12.124 </w:t>
            </w:r>
          </w:p>
        </w:tc>
        <w:tc>
          <w:tcPr>
            <w:tcW w:w="986" w:type="dxa"/>
          </w:tcPr>
          <w:p w14:paraId="65FCA487"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12.701 </w:t>
            </w:r>
          </w:p>
        </w:tc>
        <w:tc>
          <w:tcPr>
            <w:tcW w:w="766" w:type="dxa"/>
          </w:tcPr>
          <w:p w14:paraId="2840B5D9"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2.00 </w:t>
            </w:r>
          </w:p>
        </w:tc>
        <w:tc>
          <w:tcPr>
            <w:tcW w:w="766" w:type="dxa"/>
          </w:tcPr>
          <w:p w14:paraId="558D0166"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F643BD" w:rsidRPr="00C21932" w14:paraId="32B62946" w14:textId="77777777" w:rsidTr="00445B84">
        <w:trPr>
          <w:trHeight w:val="100"/>
          <w:jc w:val="center"/>
        </w:trPr>
        <w:tc>
          <w:tcPr>
            <w:tcW w:w="821" w:type="dxa"/>
          </w:tcPr>
          <w:p w14:paraId="28394B18"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6 </w:t>
            </w:r>
          </w:p>
        </w:tc>
        <w:tc>
          <w:tcPr>
            <w:tcW w:w="601" w:type="dxa"/>
          </w:tcPr>
          <w:p w14:paraId="3902A80B"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16 </w:t>
            </w:r>
          </w:p>
        </w:tc>
        <w:tc>
          <w:tcPr>
            <w:tcW w:w="986" w:type="dxa"/>
          </w:tcPr>
          <w:p w14:paraId="35F57D0C"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14.124 </w:t>
            </w:r>
          </w:p>
        </w:tc>
        <w:tc>
          <w:tcPr>
            <w:tcW w:w="986" w:type="dxa"/>
          </w:tcPr>
          <w:p w14:paraId="25CB010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14.701 </w:t>
            </w:r>
          </w:p>
        </w:tc>
        <w:tc>
          <w:tcPr>
            <w:tcW w:w="766" w:type="dxa"/>
          </w:tcPr>
          <w:p w14:paraId="77F3A1A4"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2.00 </w:t>
            </w:r>
          </w:p>
        </w:tc>
        <w:tc>
          <w:tcPr>
            <w:tcW w:w="766" w:type="dxa"/>
          </w:tcPr>
          <w:p w14:paraId="588CF59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F643BD" w:rsidRPr="00C21932" w14:paraId="26BEF957" w14:textId="77777777" w:rsidTr="00445B84">
        <w:trPr>
          <w:trHeight w:val="100"/>
          <w:jc w:val="center"/>
        </w:trPr>
        <w:tc>
          <w:tcPr>
            <w:tcW w:w="821" w:type="dxa"/>
          </w:tcPr>
          <w:p w14:paraId="115A3B99"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7 </w:t>
            </w:r>
          </w:p>
        </w:tc>
        <w:tc>
          <w:tcPr>
            <w:tcW w:w="601" w:type="dxa"/>
          </w:tcPr>
          <w:p w14:paraId="4DAD15E7"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20 </w:t>
            </w:r>
          </w:p>
        </w:tc>
        <w:tc>
          <w:tcPr>
            <w:tcW w:w="986" w:type="dxa"/>
          </w:tcPr>
          <w:p w14:paraId="042E170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17.655 </w:t>
            </w:r>
          </w:p>
        </w:tc>
        <w:tc>
          <w:tcPr>
            <w:tcW w:w="986" w:type="dxa"/>
          </w:tcPr>
          <w:p w14:paraId="77367F1F"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18.376 </w:t>
            </w:r>
          </w:p>
        </w:tc>
        <w:tc>
          <w:tcPr>
            <w:tcW w:w="766" w:type="dxa"/>
          </w:tcPr>
          <w:p w14:paraId="00B7B3B7"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2.50 </w:t>
            </w:r>
          </w:p>
        </w:tc>
        <w:tc>
          <w:tcPr>
            <w:tcW w:w="766" w:type="dxa"/>
          </w:tcPr>
          <w:p w14:paraId="227612E1"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F643BD" w:rsidRPr="00C21932" w14:paraId="12081AB4" w14:textId="77777777" w:rsidTr="00445B84">
        <w:trPr>
          <w:trHeight w:val="100"/>
          <w:jc w:val="center"/>
        </w:trPr>
        <w:tc>
          <w:tcPr>
            <w:tcW w:w="821" w:type="dxa"/>
          </w:tcPr>
          <w:p w14:paraId="0770350B"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8 </w:t>
            </w:r>
          </w:p>
        </w:tc>
        <w:tc>
          <w:tcPr>
            <w:tcW w:w="601" w:type="dxa"/>
          </w:tcPr>
          <w:p w14:paraId="76AFAC30"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24 </w:t>
            </w:r>
          </w:p>
        </w:tc>
        <w:tc>
          <w:tcPr>
            <w:tcW w:w="986" w:type="dxa"/>
          </w:tcPr>
          <w:p w14:paraId="4C6DB70B"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21.185 </w:t>
            </w:r>
          </w:p>
        </w:tc>
        <w:tc>
          <w:tcPr>
            <w:tcW w:w="986" w:type="dxa"/>
          </w:tcPr>
          <w:p w14:paraId="2813FE22"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22.051 </w:t>
            </w:r>
          </w:p>
        </w:tc>
        <w:tc>
          <w:tcPr>
            <w:tcW w:w="766" w:type="dxa"/>
          </w:tcPr>
          <w:p w14:paraId="22092FB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C21932">
              <w:rPr>
                <w:rFonts w:ascii="Times New Roman" w:hAnsi="Times New Roman" w:cs="Times New Roman"/>
                <w:color w:val="000000"/>
                <w:sz w:val="18"/>
                <w:szCs w:val="18"/>
              </w:rPr>
              <w:t xml:space="preserve">3.00 </w:t>
            </w:r>
          </w:p>
        </w:tc>
        <w:tc>
          <w:tcPr>
            <w:tcW w:w="766" w:type="dxa"/>
          </w:tcPr>
          <w:p w14:paraId="5578B016"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F643BD" w:rsidRPr="00C21932" w14:paraId="69D19AE1" w14:textId="77777777" w:rsidTr="00445B84">
        <w:trPr>
          <w:trHeight w:val="100"/>
          <w:jc w:val="center"/>
        </w:trPr>
        <w:tc>
          <w:tcPr>
            <w:tcW w:w="821" w:type="dxa"/>
          </w:tcPr>
          <w:p w14:paraId="5BF535A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9</w:t>
            </w:r>
          </w:p>
        </w:tc>
        <w:tc>
          <w:tcPr>
            <w:tcW w:w="601" w:type="dxa"/>
          </w:tcPr>
          <w:p w14:paraId="6917D501"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30</w:t>
            </w:r>
          </w:p>
        </w:tc>
        <w:tc>
          <w:tcPr>
            <w:tcW w:w="986" w:type="dxa"/>
          </w:tcPr>
          <w:p w14:paraId="52536DF0"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26,716</w:t>
            </w:r>
          </w:p>
        </w:tc>
        <w:tc>
          <w:tcPr>
            <w:tcW w:w="986" w:type="dxa"/>
          </w:tcPr>
          <w:p w14:paraId="65AD8393"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27,727</w:t>
            </w:r>
          </w:p>
        </w:tc>
        <w:tc>
          <w:tcPr>
            <w:tcW w:w="766" w:type="dxa"/>
          </w:tcPr>
          <w:p w14:paraId="4C9D941D"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3,5</w:t>
            </w:r>
          </w:p>
        </w:tc>
        <w:tc>
          <w:tcPr>
            <w:tcW w:w="766" w:type="dxa"/>
          </w:tcPr>
          <w:p w14:paraId="54480416"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275</w:t>
            </w:r>
          </w:p>
        </w:tc>
      </w:tr>
      <w:tr w:rsidR="00F643BD" w:rsidRPr="00C21932" w14:paraId="58F5FBCD" w14:textId="77777777" w:rsidTr="00445B84">
        <w:trPr>
          <w:trHeight w:val="100"/>
          <w:jc w:val="center"/>
        </w:trPr>
        <w:tc>
          <w:tcPr>
            <w:tcW w:w="821" w:type="dxa"/>
          </w:tcPr>
          <w:p w14:paraId="292F903E"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10</w:t>
            </w:r>
          </w:p>
        </w:tc>
        <w:tc>
          <w:tcPr>
            <w:tcW w:w="601" w:type="dxa"/>
          </w:tcPr>
          <w:p w14:paraId="20BD6095"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36</w:t>
            </w:r>
          </w:p>
        </w:tc>
        <w:tc>
          <w:tcPr>
            <w:tcW w:w="986" w:type="dxa"/>
          </w:tcPr>
          <w:p w14:paraId="1C2F079A"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32,247</w:t>
            </w:r>
          </w:p>
        </w:tc>
        <w:tc>
          <w:tcPr>
            <w:tcW w:w="986" w:type="dxa"/>
          </w:tcPr>
          <w:p w14:paraId="53435FC2"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33,402</w:t>
            </w:r>
          </w:p>
        </w:tc>
        <w:tc>
          <w:tcPr>
            <w:tcW w:w="766" w:type="dxa"/>
          </w:tcPr>
          <w:p w14:paraId="5ABD73E3"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4</w:t>
            </w:r>
          </w:p>
        </w:tc>
        <w:tc>
          <w:tcPr>
            <w:tcW w:w="766" w:type="dxa"/>
          </w:tcPr>
          <w:p w14:paraId="3113A036"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300</w:t>
            </w:r>
          </w:p>
        </w:tc>
      </w:tr>
      <w:tr w:rsidR="00F643BD" w:rsidRPr="00C21932" w14:paraId="2CDD5402" w14:textId="77777777" w:rsidTr="00445B84">
        <w:trPr>
          <w:trHeight w:val="100"/>
          <w:jc w:val="center"/>
        </w:trPr>
        <w:tc>
          <w:tcPr>
            <w:tcW w:w="821" w:type="dxa"/>
          </w:tcPr>
          <w:p w14:paraId="6FC9CC8C"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11</w:t>
            </w:r>
          </w:p>
        </w:tc>
        <w:tc>
          <w:tcPr>
            <w:tcW w:w="601" w:type="dxa"/>
          </w:tcPr>
          <w:p w14:paraId="2BB91856"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42</w:t>
            </w:r>
          </w:p>
        </w:tc>
        <w:tc>
          <w:tcPr>
            <w:tcW w:w="986" w:type="dxa"/>
          </w:tcPr>
          <w:p w14:paraId="76E77048"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37,778</w:t>
            </w:r>
          </w:p>
        </w:tc>
        <w:tc>
          <w:tcPr>
            <w:tcW w:w="986" w:type="dxa"/>
          </w:tcPr>
          <w:p w14:paraId="27CB8094"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39,077</w:t>
            </w:r>
          </w:p>
        </w:tc>
        <w:tc>
          <w:tcPr>
            <w:tcW w:w="766" w:type="dxa"/>
          </w:tcPr>
          <w:p w14:paraId="45108282"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4,5</w:t>
            </w:r>
          </w:p>
        </w:tc>
        <w:tc>
          <w:tcPr>
            <w:tcW w:w="766" w:type="dxa"/>
          </w:tcPr>
          <w:p w14:paraId="256B9FC7"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340</w:t>
            </w:r>
          </w:p>
        </w:tc>
      </w:tr>
      <w:tr w:rsidR="00F643BD" w:rsidRPr="00C21932" w14:paraId="3C3B4308" w14:textId="77777777" w:rsidTr="00445B84">
        <w:trPr>
          <w:trHeight w:val="100"/>
          <w:jc w:val="center"/>
        </w:trPr>
        <w:tc>
          <w:tcPr>
            <w:tcW w:w="821" w:type="dxa"/>
          </w:tcPr>
          <w:p w14:paraId="41ECABD7"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12</w:t>
            </w:r>
          </w:p>
        </w:tc>
        <w:tc>
          <w:tcPr>
            <w:tcW w:w="601" w:type="dxa"/>
          </w:tcPr>
          <w:p w14:paraId="2F892C27"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48</w:t>
            </w:r>
          </w:p>
        </w:tc>
        <w:tc>
          <w:tcPr>
            <w:tcW w:w="986" w:type="dxa"/>
          </w:tcPr>
          <w:p w14:paraId="3C6F8DDD"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43,309</w:t>
            </w:r>
          </w:p>
        </w:tc>
        <w:tc>
          <w:tcPr>
            <w:tcW w:w="986" w:type="dxa"/>
          </w:tcPr>
          <w:p w14:paraId="1EA22BE2"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44,753</w:t>
            </w:r>
          </w:p>
        </w:tc>
        <w:tc>
          <w:tcPr>
            <w:tcW w:w="766" w:type="dxa"/>
          </w:tcPr>
          <w:p w14:paraId="4E7A3359"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5</w:t>
            </w:r>
          </w:p>
        </w:tc>
        <w:tc>
          <w:tcPr>
            <w:tcW w:w="766" w:type="dxa"/>
          </w:tcPr>
          <w:p w14:paraId="4110CAA7"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F643BD" w:rsidRPr="00C21932" w14:paraId="34C07A88" w14:textId="77777777" w:rsidTr="00445B84">
        <w:trPr>
          <w:trHeight w:val="100"/>
          <w:jc w:val="center"/>
        </w:trPr>
        <w:tc>
          <w:tcPr>
            <w:tcW w:w="821" w:type="dxa"/>
          </w:tcPr>
          <w:p w14:paraId="488765FE"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13</w:t>
            </w:r>
          </w:p>
        </w:tc>
        <w:tc>
          <w:tcPr>
            <w:tcW w:w="601" w:type="dxa"/>
          </w:tcPr>
          <w:p w14:paraId="0D60A42F"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56</w:t>
            </w:r>
          </w:p>
        </w:tc>
        <w:tc>
          <w:tcPr>
            <w:tcW w:w="986" w:type="dxa"/>
          </w:tcPr>
          <w:p w14:paraId="4F87498F"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50,840</w:t>
            </w:r>
          </w:p>
        </w:tc>
        <w:tc>
          <w:tcPr>
            <w:tcW w:w="986" w:type="dxa"/>
          </w:tcPr>
          <w:p w14:paraId="141DCC6B"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52,428</w:t>
            </w:r>
          </w:p>
        </w:tc>
        <w:tc>
          <w:tcPr>
            <w:tcW w:w="766" w:type="dxa"/>
          </w:tcPr>
          <w:p w14:paraId="5637D3B3" w14:textId="77777777" w:rsidR="00F643BD" w:rsidRPr="00C21932"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D471C4">
              <w:rPr>
                <w:rFonts w:ascii="Times New Roman" w:hAnsi="Times New Roman" w:cs="Times New Roman"/>
                <w:color w:val="000000"/>
                <w:sz w:val="18"/>
                <w:szCs w:val="18"/>
              </w:rPr>
              <w:t>5,5</w:t>
            </w:r>
          </w:p>
        </w:tc>
        <w:tc>
          <w:tcPr>
            <w:tcW w:w="766" w:type="dxa"/>
          </w:tcPr>
          <w:p w14:paraId="36C16806"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460</w:t>
            </w:r>
          </w:p>
        </w:tc>
      </w:tr>
      <w:tr w:rsidR="00F643BD" w:rsidRPr="002E779E" w14:paraId="20350A67" w14:textId="77777777" w:rsidTr="00445B84">
        <w:trPr>
          <w:trHeight w:val="100"/>
          <w:jc w:val="center"/>
        </w:trPr>
        <w:tc>
          <w:tcPr>
            <w:tcW w:w="821" w:type="dxa"/>
          </w:tcPr>
          <w:p w14:paraId="572990C4"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2E779E">
              <w:rPr>
                <w:rFonts w:ascii="Times New Roman" w:hAnsi="Times New Roman" w:cs="Times New Roman"/>
                <w:color w:val="000000"/>
                <w:sz w:val="18"/>
                <w:szCs w:val="18"/>
              </w:rPr>
              <w:t>14</w:t>
            </w:r>
          </w:p>
        </w:tc>
        <w:tc>
          <w:tcPr>
            <w:tcW w:w="601" w:type="dxa"/>
          </w:tcPr>
          <w:p w14:paraId="70A3957A"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2E779E">
              <w:rPr>
                <w:rFonts w:ascii="Times New Roman" w:hAnsi="Times New Roman" w:cs="Times New Roman"/>
                <w:color w:val="000000"/>
                <w:sz w:val="18"/>
                <w:szCs w:val="18"/>
              </w:rPr>
              <w:t>64</w:t>
            </w:r>
          </w:p>
        </w:tc>
        <w:tc>
          <w:tcPr>
            <w:tcW w:w="986" w:type="dxa"/>
          </w:tcPr>
          <w:p w14:paraId="4EAA6733"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2E779E">
              <w:rPr>
                <w:rFonts w:ascii="Times New Roman" w:hAnsi="Times New Roman" w:cs="Times New Roman"/>
                <w:color w:val="000000"/>
                <w:sz w:val="18"/>
                <w:szCs w:val="18"/>
              </w:rPr>
              <w:t>58,371</w:t>
            </w:r>
          </w:p>
        </w:tc>
        <w:tc>
          <w:tcPr>
            <w:tcW w:w="986" w:type="dxa"/>
          </w:tcPr>
          <w:p w14:paraId="7A45EF5B"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2E779E">
              <w:rPr>
                <w:rFonts w:ascii="Times New Roman" w:hAnsi="Times New Roman" w:cs="Times New Roman"/>
                <w:color w:val="000000"/>
                <w:sz w:val="18"/>
                <w:szCs w:val="18"/>
              </w:rPr>
              <w:t>60,103</w:t>
            </w:r>
          </w:p>
        </w:tc>
        <w:tc>
          <w:tcPr>
            <w:tcW w:w="766" w:type="dxa"/>
          </w:tcPr>
          <w:p w14:paraId="67FC8279" w14:textId="77777777" w:rsidR="00F643BD" w:rsidRPr="00D471C4" w:rsidRDefault="00F643BD" w:rsidP="00445B84">
            <w:pPr>
              <w:autoSpaceDE w:val="0"/>
              <w:autoSpaceDN w:val="0"/>
              <w:adjustRightInd w:val="0"/>
              <w:spacing w:after="0" w:line="240" w:lineRule="auto"/>
              <w:rPr>
                <w:rFonts w:ascii="Times New Roman" w:hAnsi="Times New Roman" w:cs="Times New Roman"/>
                <w:color w:val="000000"/>
                <w:sz w:val="18"/>
                <w:szCs w:val="18"/>
              </w:rPr>
            </w:pPr>
            <w:r w:rsidRPr="002E779E">
              <w:rPr>
                <w:rFonts w:ascii="Times New Roman" w:hAnsi="Times New Roman" w:cs="Times New Roman"/>
                <w:color w:val="000000"/>
                <w:sz w:val="18"/>
                <w:szCs w:val="18"/>
              </w:rPr>
              <w:t>6</w:t>
            </w:r>
          </w:p>
        </w:tc>
        <w:tc>
          <w:tcPr>
            <w:tcW w:w="766" w:type="dxa"/>
          </w:tcPr>
          <w:p w14:paraId="5D264514" w14:textId="77777777" w:rsidR="00F643BD" w:rsidRPr="002E779E" w:rsidRDefault="00F643BD" w:rsidP="00445B84">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500</w:t>
            </w:r>
          </w:p>
        </w:tc>
      </w:tr>
    </w:tbl>
    <w:p w14:paraId="4004B4AE" w14:textId="77777777" w:rsidR="007B1446" w:rsidRDefault="007B1446" w:rsidP="007B1446">
      <w:pPr>
        <w:jc w:val="both"/>
        <w:rPr>
          <w:u w:val="single"/>
        </w:rPr>
      </w:pPr>
    </w:p>
    <w:p w14:paraId="0F944FA1" w14:textId="2E958F19" w:rsidR="007B1446" w:rsidRPr="00060D87" w:rsidRDefault="007B1446" w:rsidP="007B1446">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Q</w:t>
      </w:r>
      <w:r w:rsidR="00323BCB">
        <w:rPr>
          <w:rFonts w:cs="Times New Roman"/>
          <w:color w:val="000000"/>
          <w:sz w:val="23"/>
          <w:szCs w:val="23"/>
        </w:rPr>
        <w:t>16</w:t>
      </w:r>
      <w:r w:rsidRPr="00060D87">
        <w:rPr>
          <w:rFonts w:cs="Times New Roman"/>
          <w:color w:val="000000"/>
          <w:sz w:val="23"/>
          <w:szCs w:val="23"/>
        </w:rPr>
        <w:t xml:space="preserve"> : On veut modifier le modèle établi à la question </w:t>
      </w:r>
      <w:r w:rsidR="00323BCB">
        <w:rPr>
          <w:rFonts w:cs="Times New Roman"/>
          <w:color w:val="000000"/>
          <w:sz w:val="23"/>
          <w:szCs w:val="23"/>
        </w:rPr>
        <w:t>1</w:t>
      </w:r>
      <w:r w:rsidRPr="00060D87">
        <w:rPr>
          <w:rFonts w:cs="Times New Roman"/>
          <w:color w:val="000000"/>
          <w:sz w:val="23"/>
          <w:szCs w:val="23"/>
        </w:rPr>
        <w:t xml:space="preserve">5 pour qu’il prenne en compte un degré de liberté dans le choix des vis. </w:t>
      </w:r>
    </w:p>
    <w:p w14:paraId="47BF93DA" w14:textId="77777777" w:rsidR="007B1446" w:rsidRPr="00060D87" w:rsidRDefault="007B1446" w:rsidP="007B1446">
      <w:pPr>
        <w:autoSpaceDE w:val="0"/>
        <w:autoSpaceDN w:val="0"/>
        <w:adjustRightInd w:val="0"/>
        <w:spacing w:after="0" w:line="240" w:lineRule="auto"/>
        <w:rPr>
          <w:rFonts w:cs="Times New Roman"/>
          <w:color w:val="000000"/>
          <w:sz w:val="23"/>
          <w:szCs w:val="23"/>
        </w:rPr>
      </w:pPr>
    </w:p>
    <w:p w14:paraId="1B97ED29" w14:textId="77777777" w:rsidR="007B1446" w:rsidRPr="00060D87" w:rsidRDefault="007B1446" w:rsidP="007B1446">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Que devez-vous modifier ? </w:t>
      </w:r>
    </w:p>
    <w:p w14:paraId="2E720501" w14:textId="77777777" w:rsidR="007B1446" w:rsidRPr="00060D87" w:rsidRDefault="007B1446" w:rsidP="007B1446">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Combien trouve-t-on de type de vis satisfaisant les conditions de sécurité et lesquels ? </w:t>
      </w:r>
    </w:p>
    <w:p w14:paraId="02362298" w14:textId="77777777" w:rsidR="007B1446" w:rsidRPr="00060D87" w:rsidRDefault="007B1446" w:rsidP="00B97423">
      <w:pPr>
        <w:pStyle w:val="Default"/>
        <w:rPr>
          <w:rFonts w:asciiTheme="minorHAnsi" w:hAnsiTheme="minorHAnsi"/>
          <w:sz w:val="23"/>
          <w:szCs w:val="23"/>
        </w:rPr>
      </w:pPr>
    </w:p>
    <w:p w14:paraId="1BF0EB2F" w14:textId="29835661" w:rsidR="00896554" w:rsidRPr="00060D87" w:rsidRDefault="00896554" w:rsidP="00896554">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Q</w:t>
      </w:r>
      <w:r w:rsidR="00323BCB">
        <w:rPr>
          <w:rFonts w:cs="Times New Roman"/>
          <w:color w:val="000000"/>
          <w:sz w:val="23"/>
          <w:szCs w:val="23"/>
        </w:rPr>
        <w:t>17</w:t>
      </w:r>
      <w:r w:rsidRPr="00060D87">
        <w:rPr>
          <w:rFonts w:cs="Times New Roman"/>
          <w:color w:val="000000"/>
          <w:sz w:val="23"/>
          <w:szCs w:val="23"/>
        </w:rPr>
        <w:t xml:space="preserve"> : On veut exprimer dans la zone des contraintes qu’on ne considérera pas la vis de type 8.  </w:t>
      </w:r>
    </w:p>
    <w:p w14:paraId="42B83DE2" w14:textId="77777777" w:rsidR="00896554" w:rsidRPr="00060D87" w:rsidRDefault="00896554" w:rsidP="00896554">
      <w:pPr>
        <w:autoSpaceDE w:val="0"/>
        <w:autoSpaceDN w:val="0"/>
        <w:adjustRightInd w:val="0"/>
        <w:spacing w:after="0" w:line="240" w:lineRule="auto"/>
        <w:rPr>
          <w:rFonts w:cs="Times New Roman"/>
          <w:color w:val="000000"/>
          <w:sz w:val="23"/>
          <w:szCs w:val="23"/>
        </w:rPr>
      </w:pPr>
    </w:p>
    <w:p w14:paraId="61909320" w14:textId="7D0BA4A5" w:rsidR="006D46A3" w:rsidRPr="00060D87" w:rsidRDefault="00896554" w:rsidP="00896554">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Comment exprimez-vous cette propriété dans le langage de modélisation du solveur ?</w:t>
      </w:r>
    </w:p>
    <w:p w14:paraId="3E45198A" w14:textId="5675C48E" w:rsidR="002E779E" w:rsidRDefault="002E779E" w:rsidP="00D63195">
      <w:pPr>
        <w:autoSpaceDE w:val="0"/>
        <w:autoSpaceDN w:val="0"/>
        <w:adjustRightInd w:val="0"/>
        <w:spacing w:after="0" w:line="240" w:lineRule="auto"/>
        <w:rPr>
          <w:rFonts w:ascii="Times New Roman" w:hAnsi="Times New Roman" w:cs="Times New Roman"/>
          <w:color w:val="000000"/>
          <w:sz w:val="23"/>
          <w:szCs w:val="23"/>
        </w:rPr>
      </w:pPr>
    </w:p>
    <w:p w14:paraId="6DFAAF4C" w14:textId="6BDF3341" w:rsidR="00D63195" w:rsidRPr="00D63195" w:rsidRDefault="00D63195" w:rsidP="00815CC3">
      <w:pPr>
        <w:pStyle w:val="Paragraphedeliste"/>
        <w:numPr>
          <w:ilvl w:val="0"/>
          <w:numId w:val="7"/>
        </w:numPr>
        <w:jc w:val="both"/>
        <w:rPr>
          <w:b/>
          <w:sz w:val="24"/>
        </w:rPr>
      </w:pPr>
      <w:r w:rsidRPr="00D63195">
        <w:rPr>
          <w:b/>
          <w:sz w:val="24"/>
        </w:rPr>
        <w:t xml:space="preserve">Problème de conception </w:t>
      </w:r>
    </w:p>
    <w:p w14:paraId="506D5896" w14:textId="25FEEAC5" w:rsidR="00060D87" w:rsidRDefault="00060D87" w:rsidP="00D63195">
      <w:pPr>
        <w:autoSpaceDE w:val="0"/>
        <w:autoSpaceDN w:val="0"/>
        <w:adjustRightInd w:val="0"/>
        <w:spacing w:after="0" w:line="240" w:lineRule="auto"/>
        <w:jc w:val="both"/>
        <w:rPr>
          <w:rFonts w:cs="Times New Roman"/>
          <w:color w:val="000000"/>
          <w:sz w:val="23"/>
          <w:szCs w:val="23"/>
        </w:rPr>
      </w:pPr>
      <w:r>
        <w:rPr>
          <w:rFonts w:cs="Times New Roman"/>
          <w:color w:val="000000"/>
          <w:sz w:val="23"/>
          <w:szCs w:val="23"/>
        </w:rPr>
        <w:t xml:space="preserve">Dans la suite du problème, l’effort de serrage maximal </w:t>
      </w:r>
      <w:r w:rsidR="007232BE">
        <w:rPr>
          <w:rFonts w:cs="Times New Roman"/>
          <w:color w:val="000000"/>
          <w:sz w:val="23"/>
          <w:szCs w:val="23"/>
        </w:rPr>
        <w:t xml:space="preserve">100kN ≤ </w:t>
      </w:r>
      <w:proofErr w:type="spellStart"/>
      <w:r w:rsidR="007232BE" w:rsidRPr="00060D87">
        <w:rPr>
          <w:rFonts w:cs="Times New Roman"/>
          <w:b/>
          <w:color w:val="000000"/>
          <w:sz w:val="23"/>
          <w:szCs w:val="23"/>
        </w:rPr>
        <w:t>F</w:t>
      </w:r>
      <w:r w:rsidR="007232BE" w:rsidRPr="00060D87">
        <w:rPr>
          <w:rFonts w:cs="Times New Roman"/>
          <w:b/>
          <w:color w:val="000000"/>
          <w:sz w:val="23"/>
          <w:szCs w:val="23"/>
          <w:vertAlign w:val="subscript"/>
        </w:rPr>
        <w:t>max</w:t>
      </w:r>
      <w:proofErr w:type="spellEnd"/>
      <w:r w:rsidR="007232BE" w:rsidRPr="00060D87">
        <w:rPr>
          <w:rFonts w:cs="Times New Roman"/>
          <w:b/>
          <w:color w:val="000000"/>
          <w:sz w:val="23"/>
          <w:szCs w:val="23"/>
          <w:vertAlign w:val="subscript"/>
        </w:rPr>
        <w:t xml:space="preserve">, </w:t>
      </w:r>
      <w:proofErr w:type="gramStart"/>
      <w:r w:rsidR="007232BE" w:rsidRPr="00060D87">
        <w:rPr>
          <w:rFonts w:cs="Times New Roman"/>
          <w:b/>
          <w:color w:val="000000"/>
          <w:sz w:val="23"/>
          <w:szCs w:val="23"/>
          <w:vertAlign w:val="subscript"/>
        </w:rPr>
        <w:t xml:space="preserve">vis </w:t>
      </w:r>
      <w:r w:rsidR="007232BE">
        <w:rPr>
          <w:rFonts w:cs="Times New Roman"/>
          <w:b/>
          <w:color w:val="000000"/>
          <w:sz w:val="23"/>
          <w:szCs w:val="23"/>
        </w:rPr>
        <w:t xml:space="preserve"> </w:t>
      </w:r>
      <w:r w:rsidR="007232BE" w:rsidRPr="00096B66">
        <w:rPr>
          <w:rFonts w:cs="Times New Roman"/>
          <w:color w:val="000000"/>
          <w:sz w:val="23"/>
          <w:szCs w:val="23"/>
        </w:rPr>
        <w:t>≤</w:t>
      </w:r>
      <w:proofErr w:type="gramEnd"/>
      <w:r w:rsidR="007232BE">
        <w:rPr>
          <w:rFonts w:cs="Times New Roman"/>
          <w:b/>
          <w:color w:val="000000"/>
          <w:sz w:val="23"/>
          <w:szCs w:val="23"/>
        </w:rPr>
        <w:t xml:space="preserve"> </w:t>
      </w:r>
      <w:r w:rsidR="007232BE">
        <w:rPr>
          <w:rFonts w:cs="Times New Roman"/>
          <w:color w:val="000000"/>
          <w:sz w:val="23"/>
          <w:szCs w:val="23"/>
        </w:rPr>
        <w:t>1000kN.</w:t>
      </w:r>
      <w:r>
        <w:rPr>
          <w:rFonts w:cs="Times New Roman"/>
          <w:color w:val="000000"/>
          <w:sz w:val="23"/>
          <w:szCs w:val="23"/>
        </w:rPr>
        <w:t>.</w:t>
      </w:r>
    </w:p>
    <w:p w14:paraId="0DEC4F68" w14:textId="77777777" w:rsidR="00060D87" w:rsidRDefault="00060D87" w:rsidP="00D63195">
      <w:pPr>
        <w:autoSpaceDE w:val="0"/>
        <w:autoSpaceDN w:val="0"/>
        <w:adjustRightInd w:val="0"/>
        <w:spacing w:after="0" w:line="240" w:lineRule="auto"/>
        <w:jc w:val="both"/>
        <w:rPr>
          <w:rFonts w:cs="Times New Roman"/>
          <w:color w:val="000000"/>
          <w:sz w:val="23"/>
          <w:szCs w:val="23"/>
        </w:rPr>
      </w:pPr>
    </w:p>
    <w:p w14:paraId="7F0253D9" w14:textId="7F620227" w:rsidR="00D63195" w:rsidRPr="00060D87" w:rsidRDefault="00D63195" w:rsidP="00D63195">
      <w:pPr>
        <w:autoSpaceDE w:val="0"/>
        <w:autoSpaceDN w:val="0"/>
        <w:adjustRightInd w:val="0"/>
        <w:spacing w:after="0" w:line="240" w:lineRule="auto"/>
        <w:jc w:val="both"/>
        <w:rPr>
          <w:rFonts w:cs="Times New Roman"/>
          <w:color w:val="000000"/>
          <w:sz w:val="23"/>
          <w:szCs w:val="23"/>
        </w:rPr>
      </w:pPr>
      <w:r w:rsidRPr="00060D87">
        <w:rPr>
          <w:rFonts w:cs="Times New Roman"/>
          <w:color w:val="000000"/>
          <w:sz w:val="23"/>
          <w:szCs w:val="23"/>
        </w:rPr>
        <w:t xml:space="preserve">On souhaite maintenant concevoir la cuve en tenant compte de valeurs de bornes supérieures sur les valeurs de </w:t>
      </w:r>
      <w:r w:rsidRPr="00060D87">
        <w:rPr>
          <w:sz w:val="23"/>
          <w:szCs w:val="23"/>
        </w:rPr>
        <w:t>R, L, Th et Ts définies à la Question 6 et des matériaux proposés</w:t>
      </w:r>
      <w:r w:rsidR="00060D87">
        <w:rPr>
          <w:sz w:val="23"/>
          <w:szCs w:val="23"/>
        </w:rPr>
        <w:t xml:space="preserve"> (table</w:t>
      </w:r>
      <w:r w:rsidR="00E810B8">
        <w:rPr>
          <w:sz w:val="23"/>
          <w:szCs w:val="23"/>
        </w:rPr>
        <w:t>au 2</w:t>
      </w:r>
      <w:r w:rsidR="00060D87">
        <w:rPr>
          <w:sz w:val="23"/>
          <w:szCs w:val="23"/>
        </w:rPr>
        <w:t>)</w:t>
      </w:r>
      <w:r w:rsidRPr="00060D87">
        <w:rPr>
          <w:rFonts w:cs="Times New Roman"/>
          <w:color w:val="000000"/>
          <w:sz w:val="23"/>
          <w:szCs w:val="23"/>
        </w:rPr>
        <w:t xml:space="preserve">.  </w:t>
      </w:r>
    </w:p>
    <w:p w14:paraId="5BF82405" w14:textId="77777777" w:rsidR="002E779E" w:rsidRPr="00060D87" w:rsidRDefault="002E779E" w:rsidP="002E779E">
      <w:pPr>
        <w:pStyle w:val="Default"/>
        <w:rPr>
          <w:rFonts w:asciiTheme="minorHAnsi" w:hAnsiTheme="minorHAnsi"/>
          <w:b/>
          <w:bCs/>
          <w:szCs w:val="23"/>
        </w:rPr>
      </w:pPr>
    </w:p>
    <w:p w14:paraId="50605ACD" w14:textId="112483D2" w:rsidR="00D63195" w:rsidRPr="00060D87" w:rsidRDefault="00D63195" w:rsidP="00D63195">
      <w:pPr>
        <w:autoSpaceDE w:val="0"/>
        <w:autoSpaceDN w:val="0"/>
        <w:adjustRightInd w:val="0"/>
        <w:spacing w:after="0" w:line="240" w:lineRule="auto"/>
        <w:jc w:val="both"/>
        <w:rPr>
          <w:rFonts w:cs="Times New Roman"/>
          <w:color w:val="000000"/>
          <w:sz w:val="23"/>
          <w:szCs w:val="23"/>
        </w:rPr>
      </w:pPr>
      <w:r w:rsidRPr="00060D87">
        <w:rPr>
          <w:rFonts w:cs="Times New Roman"/>
          <w:color w:val="000000"/>
          <w:sz w:val="23"/>
          <w:szCs w:val="23"/>
        </w:rPr>
        <w:t>Q1</w:t>
      </w:r>
      <w:r w:rsidR="00323BCB">
        <w:rPr>
          <w:rFonts w:cs="Times New Roman"/>
          <w:color w:val="000000"/>
          <w:sz w:val="23"/>
          <w:szCs w:val="23"/>
        </w:rPr>
        <w:t>8</w:t>
      </w:r>
      <w:r w:rsidRPr="00060D87">
        <w:rPr>
          <w:rFonts w:cs="Times New Roman"/>
          <w:color w:val="000000"/>
          <w:sz w:val="23"/>
          <w:szCs w:val="23"/>
        </w:rPr>
        <w:t xml:space="preserve"> : on souhaite minimiser le volume interne de la cuve V</w:t>
      </w:r>
      <w:r w:rsidRPr="00060D87">
        <w:rPr>
          <w:rFonts w:cs="Times New Roman"/>
          <w:color w:val="000000"/>
          <w:sz w:val="23"/>
          <w:szCs w:val="23"/>
          <w:vertAlign w:val="subscript"/>
        </w:rPr>
        <w:t>i</w:t>
      </w:r>
      <w:r w:rsidRPr="00060D87">
        <w:rPr>
          <w:rFonts w:cs="Times New Roman"/>
          <w:color w:val="000000"/>
          <w:sz w:val="23"/>
          <w:szCs w:val="23"/>
        </w:rPr>
        <w:t xml:space="preserve">. </w:t>
      </w:r>
    </w:p>
    <w:p w14:paraId="57C54ACF" w14:textId="77777777" w:rsidR="00D63195" w:rsidRPr="00060D87" w:rsidRDefault="00D63195" w:rsidP="00D63195">
      <w:pPr>
        <w:autoSpaceDE w:val="0"/>
        <w:autoSpaceDN w:val="0"/>
        <w:adjustRightInd w:val="0"/>
        <w:spacing w:after="0" w:line="240" w:lineRule="auto"/>
        <w:jc w:val="both"/>
        <w:rPr>
          <w:rFonts w:cs="Times New Roman"/>
          <w:color w:val="000000"/>
          <w:sz w:val="23"/>
          <w:szCs w:val="23"/>
        </w:rPr>
      </w:pPr>
    </w:p>
    <w:p w14:paraId="641EBF06" w14:textId="60C94A6D" w:rsidR="00D63195" w:rsidRPr="00060D87" w:rsidRDefault="00D63195" w:rsidP="00D63195">
      <w:pPr>
        <w:autoSpaceDE w:val="0"/>
        <w:autoSpaceDN w:val="0"/>
        <w:adjustRightInd w:val="0"/>
        <w:spacing w:after="0" w:line="240" w:lineRule="auto"/>
        <w:jc w:val="both"/>
        <w:rPr>
          <w:rFonts w:cs="Times New Roman"/>
          <w:color w:val="000000"/>
          <w:sz w:val="23"/>
          <w:szCs w:val="23"/>
        </w:rPr>
      </w:pPr>
      <w:r w:rsidRPr="00060D87">
        <w:rPr>
          <w:rFonts w:cs="Times New Roman"/>
          <w:color w:val="000000"/>
          <w:sz w:val="23"/>
          <w:szCs w:val="23"/>
        </w:rPr>
        <w:t>Donnez la solution de conception optimale que vous avez trouvée.</w:t>
      </w:r>
    </w:p>
    <w:p w14:paraId="0A9330A9" w14:textId="77777777" w:rsidR="00D63195" w:rsidRDefault="00D63195" w:rsidP="002E779E">
      <w:pPr>
        <w:pStyle w:val="Default"/>
        <w:rPr>
          <w:rFonts w:asciiTheme="minorHAnsi" w:hAnsiTheme="minorHAnsi"/>
          <w:b/>
          <w:bCs/>
          <w:szCs w:val="23"/>
        </w:rPr>
      </w:pPr>
    </w:p>
    <w:p w14:paraId="4E4A074A" w14:textId="77777777" w:rsidR="002E779E" w:rsidRPr="00323BCB" w:rsidRDefault="002E779E" w:rsidP="00815CC3">
      <w:pPr>
        <w:pStyle w:val="Paragraphedeliste"/>
        <w:numPr>
          <w:ilvl w:val="0"/>
          <w:numId w:val="7"/>
        </w:numPr>
        <w:jc w:val="both"/>
        <w:rPr>
          <w:b/>
          <w:sz w:val="24"/>
        </w:rPr>
      </w:pPr>
      <w:r w:rsidRPr="00323BCB">
        <w:rPr>
          <w:b/>
          <w:sz w:val="24"/>
        </w:rPr>
        <w:t xml:space="preserve">Optimisation multi-objectifs  </w:t>
      </w:r>
    </w:p>
    <w:p w14:paraId="09069188" w14:textId="77777777" w:rsidR="002E779E" w:rsidRPr="00060D87" w:rsidRDefault="002E779E" w:rsidP="002E779E">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On souhaite à présent minimiser deux objectifs simultanément :  </w:t>
      </w:r>
    </w:p>
    <w:p w14:paraId="395A0A83" w14:textId="77777777" w:rsidR="002E779E" w:rsidRPr="00060D87" w:rsidRDefault="002E779E" w:rsidP="002E779E">
      <w:pPr>
        <w:autoSpaceDE w:val="0"/>
        <w:autoSpaceDN w:val="0"/>
        <w:adjustRightInd w:val="0"/>
        <w:spacing w:after="0" w:line="240" w:lineRule="auto"/>
        <w:rPr>
          <w:rFonts w:cs="Times New Roman"/>
          <w:color w:val="000000"/>
          <w:sz w:val="23"/>
          <w:szCs w:val="23"/>
        </w:rPr>
      </w:pPr>
    </w:p>
    <w:p w14:paraId="4E521EA1" w14:textId="77777777" w:rsidR="002E779E" w:rsidRPr="00060D87" w:rsidRDefault="002E779E" w:rsidP="002E779E">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La masse du système</w:t>
      </w:r>
    </w:p>
    <w:p w14:paraId="3A030D68" w14:textId="4A73FCA5" w:rsidR="002E779E" w:rsidRPr="00060D87" w:rsidRDefault="002E779E" w:rsidP="002E779E">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Le coût du système, avec </w:t>
      </w:r>
    </w:p>
    <w:p w14:paraId="21CC23F7" w14:textId="158828C1" w:rsidR="002E779E" w:rsidRPr="00060D87" w:rsidRDefault="002E779E" w:rsidP="002E779E">
      <w:pPr>
        <w:pStyle w:val="Default"/>
        <w:rPr>
          <w:rFonts w:asciiTheme="minorHAnsi" w:hAnsiTheme="minorHAnsi"/>
          <w:sz w:val="23"/>
          <w:szCs w:val="23"/>
        </w:rPr>
      </w:pPr>
      <w:r w:rsidRPr="00060D87">
        <w:rPr>
          <w:rFonts w:asciiTheme="minorHAnsi" w:hAnsiTheme="minorHAnsi"/>
          <w:b/>
          <w:bCs/>
          <w:szCs w:val="23"/>
        </w:rPr>
        <w:t xml:space="preserve">                </w:t>
      </w:r>
      <m:oMath>
        <m:r>
          <m:rPr>
            <m:sty m:val="p"/>
          </m:rPr>
          <w:rPr>
            <w:rFonts w:ascii="Cambria Math" w:hAnsi="Cambria Math"/>
          </w:rPr>
          <w:br/>
        </m:r>
      </m:oMath>
      <m:oMathPara>
        <m:oMath>
          <m:sSub>
            <m:sSubPr>
              <m:ctrlPr>
                <w:rPr>
                  <w:rFonts w:ascii="Cambria Math" w:hAnsi="Cambria Math"/>
                  <w:i/>
                </w:rPr>
              </m:ctrlPr>
            </m:sSubPr>
            <m:e>
              <m:r>
                <w:rPr>
                  <w:rFonts w:ascii="Cambria Math" w:hAnsi="Cambria Math"/>
                </w:rPr>
                <m:t>C</m:t>
              </m:r>
            </m:e>
            <m:sub>
              <m:r>
                <w:rPr>
                  <w:rFonts w:ascii="Cambria Math" w:hAnsi="Cambria Math"/>
                </w:rPr>
                <m:t>Vis</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×d+</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×N</m:t>
          </m:r>
        </m:oMath>
      </m:oMathPara>
    </w:p>
    <w:p w14:paraId="73807C7D" w14:textId="44207DE2" w:rsidR="002E779E" w:rsidRPr="00060D87" w:rsidRDefault="002E779E" w:rsidP="002E779E">
      <w:pPr>
        <w:pStyle w:val="Default"/>
        <w:rPr>
          <w:rFonts w:asciiTheme="minorHAnsi" w:hAnsiTheme="minorHAnsi"/>
          <w:b/>
          <w:bCs/>
          <w:szCs w:val="23"/>
        </w:rPr>
      </w:pPr>
    </w:p>
    <w:p w14:paraId="7B54A44F" w14:textId="538DEEB1" w:rsidR="002E779E" w:rsidRPr="00060D87" w:rsidRDefault="002E779E" w:rsidP="002E779E">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K1 = 0.6 euros/mm</w:t>
      </w:r>
      <w:r w:rsidR="000C3E3B" w:rsidRPr="00060D87">
        <w:rPr>
          <w:rFonts w:cs="Times New Roman"/>
          <w:color w:val="000000"/>
          <w:sz w:val="23"/>
          <w:szCs w:val="23"/>
        </w:rPr>
        <w:t> ;</w:t>
      </w:r>
      <w:r w:rsidRPr="00060D87">
        <w:rPr>
          <w:rFonts w:cs="Times New Roman"/>
          <w:color w:val="000000"/>
          <w:sz w:val="23"/>
          <w:szCs w:val="23"/>
        </w:rPr>
        <w:t xml:space="preserve"> K2 = 5 euros /boulons   </w:t>
      </w:r>
    </w:p>
    <w:p w14:paraId="5EB02985" w14:textId="77777777" w:rsidR="000C3E3B" w:rsidRPr="002E779E" w:rsidRDefault="000C3E3B" w:rsidP="002E779E">
      <w:pPr>
        <w:autoSpaceDE w:val="0"/>
        <w:autoSpaceDN w:val="0"/>
        <w:adjustRightInd w:val="0"/>
        <w:spacing w:after="0" w:line="240" w:lineRule="auto"/>
        <w:rPr>
          <w:rFonts w:ascii="Times New Roman" w:hAnsi="Times New Roman" w:cs="Times New Roman"/>
          <w:color w:val="000000"/>
          <w:sz w:val="23"/>
          <w:szCs w:val="23"/>
        </w:rPr>
      </w:pPr>
    </w:p>
    <w:p w14:paraId="79305937" w14:textId="4B255249" w:rsidR="002E779E" w:rsidRPr="00060D87" w:rsidRDefault="002E779E" w:rsidP="002E779E">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Q1</w:t>
      </w:r>
      <w:r w:rsidR="00323BCB">
        <w:rPr>
          <w:rFonts w:cs="Times New Roman"/>
          <w:color w:val="000000"/>
          <w:sz w:val="23"/>
          <w:szCs w:val="23"/>
        </w:rPr>
        <w:t>9</w:t>
      </w:r>
      <w:r w:rsidRPr="00060D87">
        <w:rPr>
          <w:rFonts w:cs="Times New Roman"/>
          <w:color w:val="000000"/>
          <w:sz w:val="23"/>
          <w:szCs w:val="23"/>
        </w:rPr>
        <w:t xml:space="preserve"> : Donnez l’expression de la masse totale du système en notant en prenant comme masse volumique </w:t>
      </w:r>
      <w:r w:rsidR="000C3E3B" w:rsidRPr="00060D87">
        <w:rPr>
          <w:rFonts w:cs="Times New Roman"/>
          <w:color w:val="000000"/>
          <w:sz w:val="23"/>
          <w:szCs w:val="23"/>
        </w:rPr>
        <w:t>7.8 10</w:t>
      </w:r>
      <w:r w:rsidR="000C3E3B" w:rsidRPr="00060D87">
        <w:rPr>
          <w:rFonts w:cs="Times New Roman"/>
          <w:color w:val="000000"/>
          <w:sz w:val="23"/>
          <w:szCs w:val="23"/>
          <w:vertAlign w:val="superscript"/>
        </w:rPr>
        <w:t>-6</w:t>
      </w:r>
      <w:r w:rsidR="000C3E3B" w:rsidRPr="00060D87">
        <w:rPr>
          <w:rFonts w:cs="Times New Roman"/>
          <w:color w:val="000000"/>
          <w:sz w:val="23"/>
          <w:szCs w:val="23"/>
        </w:rPr>
        <w:t xml:space="preserve"> </w:t>
      </w:r>
      <w:r w:rsidRPr="00060D87">
        <w:rPr>
          <w:rFonts w:cs="Times New Roman"/>
          <w:color w:val="000000"/>
          <w:sz w:val="23"/>
          <w:szCs w:val="23"/>
        </w:rPr>
        <w:t>kg.mm</w:t>
      </w:r>
      <w:r w:rsidRPr="00060D87">
        <w:rPr>
          <w:rFonts w:cs="Times New Roman"/>
          <w:color w:val="000000"/>
          <w:sz w:val="23"/>
          <w:szCs w:val="23"/>
          <w:vertAlign w:val="superscript"/>
        </w:rPr>
        <w:t>-3</w:t>
      </w:r>
      <w:r w:rsidRPr="00060D87">
        <w:rPr>
          <w:rFonts w:cs="Times New Roman"/>
          <w:color w:val="000000"/>
          <w:sz w:val="23"/>
          <w:szCs w:val="23"/>
        </w:rPr>
        <w:t xml:space="preserve"> pour les vis</w:t>
      </w:r>
      <w:r w:rsidR="00F643BD">
        <w:rPr>
          <w:rFonts w:cs="Times New Roman"/>
          <w:color w:val="000000"/>
          <w:sz w:val="23"/>
          <w:szCs w:val="23"/>
        </w:rPr>
        <w:t xml:space="preserve"> (on considèrera la vis comme un cylindre de diamètre d et hauteur l)</w:t>
      </w:r>
      <w:r w:rsidRPr="00060D87">
        <w:rPr>
          <w:rFonts w:cs="Times New Roman"/>
          <w:color w:val="000000"/>
          <w:sz w:val="23"/>
          <w:szCs w:val="23"/>
        </w:rPr>
        <w:t>.  L’implémentez dans le solve</w:t>
      </w:r>
      <w:r w:rsidR="000C3E3B" w:rsidRPr="00060D87">
        <w:rPr>
          <w:rFonts w:cs="Times New Roman"/>
          <w:color w:val="000000"/>
          <w:sz w:val="23"/>
          <w:szCs w:val="23"/>
        </w:rPr>
        <w:t>u</w:t>
      </w:r>
      <w:r w:rsidRPr="00060D87">
        <w:rPr>
          <w:rFonts w:cs="Times New Roman"/>
          <w:color w:val="000000"/>
          <w:sz w:val="23"/>
          <w:szCs w:val="23"/>
        </w:rPr>
        <w:t xml:space="preserve">r.  </w:t>
      </w:r>
    </w:p>
    <w:p w14:paraId="395432ED" w14:textId="77777777" w:rsidR="000C3E3B" w:rsidRPr="00060D87" w:rsidRDefault="000C3E3B" w:rsidP="002E779E">
      <w:pPr>
        <w:autoSpaceDE w:val="0"/>
        <w:autoSpaceDN w:val="0"/>
        <w:adjustRightInd w:val="0"/>
        <w:spacing w:after="0" w:line="240" w:lineRule="auto"/>
        <w:rPr>
          <w:rFonts w:cs="Times New Roman"/>
          <w:color w:val="000000"/>
          <w:sz w:val="23"/>
          <w:szCs w:val="23"/>
        </w:rPr>
      </w:pPr>
    </w:p>
    <w:p w14:paraId="4EDB902F" w14:textId="38397281" w:rsidR="002E779E" w:rsidRPr="00060D87" w:rsidRDefault="00323BCB" w:rsidP="002E779E">
      <w:pPr>
        <w:autoSpaceDE w:val="0"/>
        <w:autoSpaceDN w:val="0"/>
        <w:adjustRightInd w:val="0"/>
        <w:spacing w:after="0" w:line="240" w:lineRule="auto"/>
        <w:rPr>
          <w:rFonts w:cs="Times New Roman"/>
          <w:color w:val="000000"/>
          <w:sz w:val="23"/>
          <w:szCs w:val="23"/>
        </w:rPr>
      </w:pPr>
      <w:r>
        <w:rPr>
          <w:rFonts w:cs="Times New Roman"/>
          <w:color w:val="000000"/>
          <w:sz w:val="23"/>
          <w:szCs w:val="23"/>
        </w:rPr>
        <w:t>Q20</w:t>
      </w:r>
      <w:r w:rsidR="002E779E" w:rsidRPr="00060D87">
        <w:rPr>
          <w:rFonts w:cs="Times New Roman"/>
          <w:color w:val="000000"/>
          <w:sz w:val="23"/>
          <w:szCs w:val="23"/>
        </w:rPr>
        <w:t xml:space="preserve"> : Donnez une relation agrégée de la fonction de coût à minimiser </w:t>
      </w:r>
      <w:proofErr w:type="spellStart"/>
      <w:r w:rsidR="002E779E" w:rsidRPr="00060D87">
        <w:rPr>
          <w:rFonts w:cs="Times New Roman"/>
          <w:color w:val="000000"/>
          <w:sz w:val="23"/>
          <w:szCs w:val="23"/>
        </w:rPr>
        <w:t>Ctotal</w:t>
      </w:r>
      <w:proofErr w:type="spellEnd"/>
      <w:r w:rsidR="002E779E" w:rsidRPr="00060D87">
        <w:rPr>
          <w:rFonts w:cs="Times New Roman"/>
          <w:color w:val="000000"/>
          <w:sz w:val="23"/>
          <w:szCs w:val="23"/>
        </w:rPr>
        <w:t xml:space="preserve"> prenant en compte les deux objectifs.   </w:t>
      </w:r>
    </w:p>
    <w:p w14:paraId="6E326F23" w14:textId="77777777" w:rsidR="000C3E3B" w:rsidRPr="00060D87" w:rsidRDefault="000C3E3B" w:rsidP="002E779E">
      <w:pPr>
        <w:autoSpaceDE w:val="0"/>
        <w:autoSpaceDN w:val="0"/>
        <w:adjustRightInd w:val="0"/>
        <w:spacing w:after="0" w:line="240" w:lineRule="auto"/>
        <w:rPr>
          <w:rFonts w:cs="Times New Roman"/>
          <w:color w:val="000000"/>
          <w:sz w:val="23"/>
          <w:szCs w:val="23"/>
        </w:rPr>
      </w:pPr>
    </w:p>
    <w:p w14:paraId="06624B46" w14:textId="559E2958" w:rsidR="00896554" w:rsidRPr="00060D87" w:rsidRDefault="002E779E" w:rsidP="002E779E">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Q</w:t>
      </w:r>
      <w:r w:rsidR="00323BCB">
        <w:rPr>
          <w:rFonts w:cs="Times New Roman"/>
          <w:color w:val="000000"/>
          <w:sz w:val="23"/>
          <w:szCs w:val="23"/>
        </w:rPr>
        <w:t>21</w:t>
      </w:r>
      <w:r w:rsidRPr="00060D87">
        <w:rPr>
          <w:rFonts w:cs="Times New Roman"/>
          <w:color w:val="000000"/>
          <w:sz w:val="23"/>
          <w:szCs w:val="23"/>
        </w:rPr>
        <w:t xml:space="preserve"> : Générez une solution qui minimise </w:t>
      </w:r>
      <w:proofErr w:type="spellStart"/>
      <w:r w:rsidRPr="00060D87">
        <w:rPr>
          <w:rFonts w:cs="Times New Roman"/>
          <w:color w:val="000000"/>
          <w:sz w:val="23"/>
          <w:szCs w:val="23"/>
        </w:rPr>
        <w:t>Ctotal</w:t>
      </w:r>
      <w:proofErr w:type="spellEnd"/>
      <w:r w:rsidRPr="00060D87">
        <w:rPr>
          <w:rFonts w:cs="Times New Roman"/>
          <w:color w:val="000000"/>
          <w:sz w:val="23"/>
          <w:szCs w:val="23"/>
        </w:rPr>
        <w:t>.</w:t>
      </w:r>
    </w:p>
    <w:p w14:paraId="1FDE75AC" w14:textId="77777777" w:rsidR="000C3E3B" w:rsidRPr="00060D87" w:rsidRDefault="000C3E3B" w:rsidP="002E779E">
      <w:pPr>
        <w:autoSpaceDE w:val="0"/>
        <w:autoSpaceDN w:val="0"/>
        <w:adjustRightInd w:val="0"/>
        <w:spacing w:after="0" w:line="240" w:lineRule="auto"/>
        <w:rPr>
          <w:rFonts w:cs="Times New Roman"/>
          <w:color w:val="000000"/>
          <w:sz w:val="23"/>
          <w:szCs w:val="23"/>
        </w:rPr>
      </w:pPr>
    </w:p>
    <w:p w14:paraId="5C54E7D5" w14:textId="642E1B18" w:rsidR="000C3E3B" w:rsidRPr="00060D87" w:rsidRDefault="000C3E3B" w:rsidP="000C3E3B">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Q</w:t>
      </w:r>
      <w:r w:rsidR="00323BCB">
        <w:rPr>
          <w:rFonts w:cs="Times New Roman"/>
          <w:color w:val="000000"/>
          <w:sz w:val="23"/>
          <w:szCs w:val="23"/>
        </w:rPr>
        <w:t>22</w:t>
      </w:r>
      <w:r w:rsidRPr="00060D87">
        <w:rPr>
          <w:rFonts w:cs="Times New Roman"/>
          <w:color w:val="000000"/>
          <w:sz w:val="23"/>
          <w:szCs w:val="23"/>
        </w:rPr>
        <w:t xml:space="preserve"> : Proposer un modèle permettant de prendre en compte les trois objectifs ci-dessous simultanément :  </w:t>
      </w:r>
    </w:p>
    <w:p w14:paraId="284EC31B" w14:textId="77777777" w:rsidR="000C3E3B" w:rsidRPr="00060D87" w:rsidRDefault="000C3E3B" w:rsidP="000C3E3B">
      <w:pPr>
        <w:autoSpaceDE w:val="0"/>
        <w:autoSpaceDN w:val="0"/>
        <w:adjustRightInd w:val="0"/>
        <w:spacing w:after="0" w:line="240" w:lineRule="auto"/>
        <w:rPr>
          <w:rFonts w:cs="Times New Roman"/>
          <w:color w:val="000000"/>
          <w:sz w:val="23"/>
          <w:szCs w:val="23"/>
        </w:rPr>
      </w:pPr>
    </w:p>
    <w:p w14:paraId="709FA3D8" w14:textId="77777777" w:rsidR="000C3E3B" w:rsidRPr="00060D87" w:rsidRDefault="000C3E3B" w:rsidP="000C3E3B">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La minimisation du coût en euros du système </w:t>
      </w:r>
    </w:p>
    <w:p w14:paraId="1A554F7A" w14:textId="77777777" w:rsidR="000C3E3B" w:rsidRPr="00060D87" w:rsidRDefault="000C3E3B" w:rsidP="000C3E3B">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La minimisation de la masse du système </w:t>
      </w:r>
    </w:p>
    <w:p w14:paraId="2BB40EFA" w14:textId="17D0A97B" w:rsidR="000C3E3B" w:rsidRPr="00060D87" w:rsidRDefault="000C3E3B" w:rsidP="000C3E3B">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La minimisation de l’impact environnemental </w:t>
      </w:r>
      <w:r w:rsidR="00F643BD">
        <w:rPr>
          <w:rFonts w:cs="Times New Roman"/>
          <w:color w:val="000000"/>
          <w:sz w:val="23"/>
          <w:szCs w:val="23"/>
        </w:rPr>
        <w:t>(pour la vis on prendra Impact vis = 1.14Pts/ kg)</w:t>
      </w:r>
    </w:p>
    <w:p w14:paraId="3762E3C7" w14:textId="71D299AD" w:rsidR="00F643BD" w:rsidRPr="00060D87" w:rsidRDefault="000C3E3B" w:rsidP="000C3E3B">
      <w:pPr>
        <w:autoSpaceDE w:val="0"/>
        <w:autoSpaceDN w:val="0"/>
        <w:adjustRightInd w:val="0"/>
        <w:spacing w:after="0" w:line="240" w:lineRule="auto"/>
        <w:rPr>
          <w:rFonts w:cs="Times New Roman"/>
          <w:color w:val="000000"/>
          <w:sz w:val="23"/>
          <w:szCs w:val="23"/>
        </w:rPr>
      </w:pPr>
      <w:r w:rsidRPr="00060D87">
        <w:rPr>
          <w:rFonts w:cs="Times New Roman"/>
          <w:color w:val="000000"/>
          <w:sz w:val="23"/>
          <w:szCs w:val="23"/>
        </w:rPr>
        <w:t xml:space="preserve"> </w:t>
      </w:r>
    </w:p>
    <w:p w14:paraId="345506F3" w14:textId="3254041B" w:rsidR="000C3E3B" w:rsidRPr="00060D87" w:rsidRDefault="00323BCB" w:rsidP="000C3E3B">
      <w:pPr>
        <w:autoSpaceDE w:val="0"/>
        <w:autoSpaceDN w:val="0"/>
        <w:adjustRightInd w:val="0"/>
        <w:spacing w:after="0" w:line="240" w:lineRule="auto"/>
        <w:rPr>
          <w:rFonts w:cs="Times New Roman"/>
          <w:color w:val="000000"/>
          <w:sz w:val="23"/>
          <w:szCs w:val="23"/>
        </w:rPr>
      </w:pPr>
      <w:r>
        <w:rPr>
          <w:rFonts w:cs="Times New Roman"/>
          <w:color w:val="000000"/>
          <w:sz w:val="23"/>
          <w:szCs w:val="23"/>
        </w:rPr>
        <w:t>Q23</w:t>
      </w:r>
      <w:r w:rsidR="000C3E3B" w:rsidRPr="00060D87">
        <w:rPr>
          <w:rFonts w:cs="Times New Roman"/>
          <w:color w:val="000000"/>
          <w:sz w:val="23"/>
          <w:szCs w:val="23"/>
        </w:rPr>
        <w:t xml:space="preserve"> : Générer à l’aide du solveur plusieurs solutions de compromis. Choisissez celle qui de votre point de vue vous semble la plus intéressante en justifiant votre décision.</w:t>
      </w:r>
    </w:p>
    <w:p w14:paraId="3C7AF340" w14:textId="77777777" w:rsidR="000C3E3B" w:rsidRDefault="000C3E3B" w:rsidP="002E779E">
      <w:pPr>
        <w:autoSpaceDE w:val="0"/>
        <w:autoSpaceDN w:val="0"/>
        <w:adjustRightInd w:val="0"/>
        <w:spacing w:after="0" w:line="240" w:lineRule="auto"/>
        <w:rPr>
          <w:rFonts w:ascii="Times New Roman" w:hAnsi="Times New Roman" w:cs="Times New Roman"/>
          <w:color w:val="000000"/>
          <w:sz w:val="23"/>
          <w:szCs w:val="23"/>
        </w:rPr>
      </w:pPr>
    </w:p>
    <w:p w14:paraId="53D2B2EB" w14:textId="77777777" w:rsidR="000C3E3B" w:rsidRDefault="000C3E3B" w:rsidP="002E779E">
      <w:pPr>
        <w:autoSpaceDE w:val="0"/>
        <w:autoSpaceDN w:val="0"/>
        <w:adjustRightInd w:val="0"/>
        <w:spacing w:after="0" w:line="240" w:lineRule="auto"/>
        <w:rPr>
          <w:rFonts w:ascii="Times New Roman" w:hAnsi="Times New Roman" w:cs="Times New Roman"/>
          <w:color w:val="000000"/>
          <w:sz w:val="23"/>
          <w:szCs w:val="23"/>
        </w:rPr>
      </w:pPr>
    </w:p>
    <w:p w14:paraId="026912EA" w14:textId="77777777" w:rsidR="00D149E2" w:rsidRPr="002E779E" w:rsidRDefault="00195DF1" w:rsidP="002E779E">
      <w:pPr>
        <w:autoSpaceDE w:val="0"/>
        <w:autoSpaceDN w:val="0"/>
        <w:adjustRightInd w:val="0"/>
        <w:spacing w:after="0" w:line="240" w:lineRule="auto"/>
        <w:rPr>
          <w:rFonts w:ascii="Times New Roman" w:hAnsi="Times New Roman" w:cs="Times New Roman"/>
          <w:color w:val="000000"/>
          <w:sz w:val="23"/>
          <w:szCs w:val="23"/>
        </w:rPr>
      </w:pPr>
      <w:r w:rsidRPr="002E779E">
        <w:rPr>
          <w:rFonts w:ascii="Times New Roman" w:hAnsi="Times New Roman" w:cs="Times New Roman"/>
          <w:color w:val="000000"/>
          <w:sz w:val="23"/>
          <w:szCs w:val="23"/>
        </w:rPr>
        <w:t xml:space="preserve">Livrables à rendre </w:t>
      </w:r>
    </w:p>
    <w:p w14:paraId="1407462B" w14:textId="77777777" w:rsidR="00195DF1" w:rsidRPr="00195DF1" w:rsidRDefault="00195DF1" w:rsidP="00195DF1">
      <w:pPr>
        <w:pStyle w:val="Default"/>
        <w:rPr>
          <w:b/>
          <w:bCs/>
          <w:sz w:val="23"/>
          <w:szCs w:val="23"/>
        </w:rPr>
      </w:pPr>
    </w:p>
    <w:p w14:paraId="761BAB13" w14:textId="212A4E4F" w:rsidR="00D149E2" w:rsidRDefault="00D149E2" w:rsidP="00D149E2">
      <w:pPr>
        <w:pStyle w:val="Default"/>
        <w:rPr>
          <w:sz w:val="23"/>
          <w:szCs w:val="23"/>
        </w:rPr>
      </w:pPr>
      <w:r>
        <w:rPr>
          <w:sz w:val="23"/>
          <w:szCs w:val="23"/>
        </w:rPr>
        <w:t xml:space="preserve">Votre travail sera rendu par mail à </w:t>
      </w:r>
      <w:hyperlink r:id="rId12" w:history="1">
        <w:r w:rsidR="001A6BC1" w:rsidRPr="006F0C0F">
          <w:rPr>
            <w:rStyle w:val="Lienhypertexte"/>
            <w:sz w:val="23"/>
            <w:szCs w:val="23"/>
          </w:rPr>
          <w:t>nicolas.tchertchian@univ-tln.fr</w:t>
        </w:r>
      </w:hyperlink>
      <w:r>
        <w:rPr>
          <w:sz w:val="23"/>
          <w:szCs w:val="23"/>
        </w:rPr>
        <w:t xml:space="preserve"> au plus tard à la fin de la dernière séance de TP. </w:t>
      </w:r>
    </w:p>
    <w:p w14:paraId="1E7EE560" w14:textId="77777777" w:rsidR="00D149E2" w:rsidRDefault="00D149E2" w:rsidP="00D149E2">
      <w:pPr>
        <w:pStyle w:val="Default"/>
        <w:rPr>
          <w:sz w:val="23"/>
          <w:szCs w:val="23"/>
        </w:rPr>
      </w:pPr>
    </w:p>
    <w:p w14:paraId="4339E8B4" w14:textId="77777777" w:rsidR="00323BCB" w:rsidRDefault="00323BCB" w:rsidP="00323BCB">
      <w:pPr>
        <w:pStyle w:val="Default"/>
        <w:rPr>
          <w:sz w:val="23"/>
          <w:szCs w:val="23"/>
        </w:rPr>
      </w:pPr>
      <w:r>
        <w:rPr>
          <w:sz w:val="23"/>
          <w:szCs w:val="23"/>
        </w:rPr>
        <w:t xml:space="preserve">Sont attendus : </w:t>
      </w:r>
    </w:p>
    <w:p w14:paraId="1FA109B3" w14:textId="77777777" w:rsidR="00323BCB" w:rsidRDefault="00323BCB" w:rsidP="00323BCB">
      <w:pPr>
        <w:pStyle w:val="Default"/>
        <w:rPr>
          <w:sz w:val="23"/>
          <w:szCs w:val="23"/>
        </w:rPr>
      </w:pPr>
    </w:p>
    <w:p w14:paraId="7FFDD65D" w14:textId="54AA4D11" w:rsidR="00323BCB" w:rsidRDefault="00323BCB" w:rsidP="00323BCB">
      <w:pPr>
        <w:pStyle w:val="Default"/>
        <w:spacing w:after="68"/>
        <w:jc w:val="both"/>
        <w:rPr>
          <w:sz w:val="23"/>
          <w:szCs w:val="23"/>
        </w:rPr>
      </w:pPr>
      <w:r>
        <w:rPr>
          <w:sz w:val="23"/>
          <w:szCs w:val="23"/>
        </w:rPr>
        <w:t xml:space="preserve">- Un compte-rendu détaillé de réponse à chaque question sous forme de </w:t>
      </w:r>
      <w:proofErr w:type="gramStart"/>
      <w:r>
        <w:rPr>
          <w:sz w:val="23"/>
          <w:szCs w:val="23"/>
        </w:rPr>
        <w:t>fichier .</w:t>
      </w:r>
      <w:proofErr w:type="spellStart"/>
      <w:r>
        <w:rPr>
          <w:sz w:val="23"/>
          <w:szCs w:val="23"/>
        </w:rPr>
        <w:t>word</w:t>
      </w:r>
      <w:proofErr w:type="spellEnd"/>
      <w:proofErr w:type="gramEnd"/>
      <w:r>
        <w:rPr>
          <w:sz w:val="23"/>
          <w:szCs w:val="23"/>
        </w:rPr>
        <w:t xml:space="preserve"> ou .</w:t>
      </w:r>
      <w:proofErr w:type="spellStart"/>
      <w:r>
        <w:rPr>
          <w:sz w:val="23"/>
          <w:szCs w:val="23"/>
        </w:rPr>
        <w:t>pdf</w:t>
      </w:r>
      <w:proofErr w:type="spellEnd"/>
      <w:r>
        <w:rPr>
          <w:sz w:val="23"/>
          <w:szCs w:val="23"/>
        </w:rPr>
        <w:t xml:space="preserve">. </w:t>
      </w:r>
    </w:p>
    <w:p w14:paraId="4815B2C8" w14:textId="77777777" w:rsidR="00323BCB" w:rsidRDefault="00323BCB" w:rsidP="00323BCB">
      <w:pPr>
        <w:pStyle w:val="Default"/>
        <w:jc w:val="both"/>
        <w:rPr>
          <w:sz w:val="23"/>
          <w:szCs w:val="23"/>
        </w:rPr>
      </w:pPr>
      <w:r>
        <w:rPr>
          <w:sz w:val="23"/>
          <w:szCs w:val="23"/>
        </w:rPr>
        <w:t xml:space="preserve">- Un fichier de modèle par question avec en commentaires à l’intérieur les résultats obtenus. </w:t>
      </w:r>
      <w:r w:rsidRPr="003E084A">
        <w:rPr>
          <w:sz w:val="23"/>
          <w:szCs w:val="23"/>
        </w:rPr>
        <w:t>(</w:t>
      </w:r>
      <w:r>
        <w:rPr>
          <w:sz w:val="23"/>
          <w:szCs w:val="23"/>
        </w:rPr>
        <w:t>U</w:t>
      </w:r>
      <w:r w:rsidRPr="003E084A">
        <w:rPr>
          <w:sz w:val="23"/>
          <w:szCs w:val="23"/>
        </w:rPr>
        <w:t>n modèle par sous-partie en y intégrant en commentaire les apports correspondant aux questions)</w:t>
      </w:r>
    </w:p>
    <w:p w14:paraId="03788C62" w14:textId="77777777" w:rsidR="00323BCB" w:rsidRDefault="00323BCB" w:rsidP="00323BCB">
      <w:pPr>
        <w:pStyle w:val="Default"/>
        <w:rPr>
          <w:sz w:val="23"/>
          <w:szCs w:val="23"/>
          <w:u w:val="single"/>
        </w:rPr>
      </w:pPr>
    </w:p>
    <w:p w14:paraId="42AE4A64" w14:textId="77777777" w:rsidR="00323BCB" w:rsidRPr="00E04363" w:rsidRDefault="00323BCB" w:rsidP="00323BCB">
      <w:pPr>
        <w:pStyle w:val="Default"/>
        <w:rPr>
          <w:sz w:val="23"/>
          <w:szCs w:val="23"/>
          <w:u w:val="single"/>
        </w:rPr>
      </w:pPr>
      <w:r w:rsidRPr="00E04363">
        <w:rPr>
          <w:sz w:val="23"/>
          <w:szCs w:val="23"/>
          <w:u w:val="single"/>
        </w:rPr>
        <w:t>Le modèle pourra être transmis par clé USB</w:t>
      </w:r>
    </w:p>
    <w:p w14:paraId="3EE9B7C5" w14:textId="64B65DD0" w:rsidR="00D149E2" w:rsidRPr="003E084A" w:rsidRDefault="00D149E2" w:rsidP="00323BCB">
      <w:pPr>
        <w:pStyle w:val="Default"/>
        <w:rPr>
          <w:sz w:val="23"/>
          <w:szCs w:val="23"/>
        </w:rPr>
      </w:pPr>
    </w:p>
    <w:sectPr w:rsidR="00D149E2" w:rsidRPr="003E084A" w:rsidSect="00FC1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3E2"/>
    <w:multiLevelType w:val="hybridMultilevel"/>
    <w:tmpl w:val="BA584EF8"/>
    <w:lvl w:ilvl="0" w:tplc="F850BF70">
      <w:start w:val="20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73291"/>
    <w:multiLevelType w:val="hybridMultilevel"/>
    <w:tmpl w:val="7A72C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45244"/>
    <w:multiLevelType w:val="hybridMultilevel"/>
    <w:tmpl w:val="2410FC4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666496"/>
    <w:multiLevelType w:val="hybridMultilevel"/>
    <w:tmpl w:val="B4BC0F56"/>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D04848"/>
    <w:multiLevelType w:val="hybridMultilevel"/>
    <w:tmpl w:val="5C8E1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AF531D"/>
    <w:multiLevelType w:val="hybridMultilevel"/>
    <w:tmpl w:val="4E6290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1277F6"/>
    <w:multiLevelType w:val="hybridMultilevel"/>
    <w:tmpl w:val="82F689C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4B1011"/>
    <w:multiLevelType w:val="hybridMultilevel"/>
    <w:tmpl w:val="61E4D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CC7294"/>
    <w:multiLevelType w:val="hybridMultilevel"/>
    <w:tmpl w:val="DE667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5E6022"/>
    <w:multiLevelType w:val="hybridMultilevel"/>
    <w:tmpl w:val="F6FCB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3D95B01"/>
    <w:multiLevelType w:val="hybridMultilevel"/>
    <w:tmpl w:val="FC3E74DE"/>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01605B"/>
    <w:multiLevelType w:val="hybridMultilevel"/>
    <w:tmpl w:val="8ACE9988"/>
    <w:lvl w:ilvl="0" w:tplc="FA46F7EC">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591409"/>
    <w:multiLevelType w:val="hybridMultilevel"/>
    <w:tmpl w:val="2410FC4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C94A7E"/>
    <w:multiLevelType w:val="hybridMultilevel"/>
    <w:tmpl w:val="2410FC4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356A54"/>
    <w:multiLevelType w:val="hybridMultilevel"/>
    <w:tmpl w:val="DB0C0062"/>
    <w:lvl w:ilvl="0" w:tplc="3348B19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316544">
    <w:abstractNumId w:val="8"/>
  </w:num>
  <w:num w:numId="2" w16cid:durableId="1725904063">
    <w:abstractNumId w:val="7"/>
  </w:num>
  <w:num w:numId="3" w16cid:durableId="1557201139">
    <w:abstractNumId w:val="9"/>
  </w:num>
  <w:num w:numId="4" w16cid:durableId="2011566217">
    <w:abstractNumId w:val="6"/>
  </w:num>
  <w:num w:numId="5" w16cid:durableId="1337925509">
    <w:abstractNumId w:val="4"/>
  </w:num>
  <w:num w:numId="6" w16cid:durableId="840704440">
    <w:abstractNumId w:val="0"/>
  </w:num>
  <w:num w:numId="7" w16cid:durableId="2140145463">
    <w:abstractNumId w:val="10"/>
  </w:num>
  <w:num w:numId="8" w16cid:durableId="1135415295">
    <w:abstractNumId w:val="11"/>
  </w:num>
  <w:num w:numId="9" w16cid:durableId="281229866">
    <w:abstractNumId w:val="13"/>
  </w:num>
  <w:num w:numId="10" w16cid:durableId="1681274460">
    <w:abstractNumId w:val="1"/>
  </w:num>
  <w:num w:numId="11" w16cid:durableId="653410696">
    <w:abstractNumId w:val="5"/>
  </w:num>
  <w:num w:numId="12" w16cid:durableId="2122530463">
    <w:abstractNumId w:val="2"/>
  </w:num>
  <w:num w:numId="13" w16cid:durableId="1205212502">
    <w:abstractNumId w:val="12"/>
  </w:num>
  <w:num w:numId="14" w16cid:durableId="1224871095">
    <w:abstractNumId w:val="3"/>
  </w:num>
  <w:num w:numId="15" w16cid:durableId="2019110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0"/>
    <w:rsid w:val="000243E0"/>
    <w:rsid w:val="00026286"/>
    <w:rsid w:val="00060D87"/>
    <w:rsid w:val="00082938"/>
    <w:rsid w:val="000A0060"/>
    <w:rsid w:val="000B0972"/>
    <w:rsid w:val="000C3E3B"/>
    <w:rsid w:val="000D3FE8"/>
    <w:rsid w:val="000D4AF9"/>
    <w:rsid w:val="001337AA"/>
    <w:rsid w:val="00146B22"/>
    <w:rsid w:val="001744A0"/>
    <w:rsid w:val="00195DF1"/>
    <w:rsid w:val="0019698E"/>
    <w:rsid w:val="001A6BC1"/>
    <w:rsid w:val="001D3A30"/>
    <w:rsid w:val="001F2AC8"/>
    <w:rsid w:val="002329EA"/>
    <w:rsid w:val="002430DC"/>
    <w:rsid w:val="00260A8F"/>
    <w:rsid w:val="00267730"/>
    <w:rsid w:val="00275CCC"/>
    <w:rsid w:val="00290384"/>
    <w:rsid w:val="002964B6"/>
    <w:rsid w:val="002C1E74"/>
    <w:rsid w:val="002D1FC4"/>
    <w:rsid w:val="002D2171"/>
    <w:rsid w:val="002E779E"/>
    <w:rsid w:val="002E7C86"/>
    <w:rsid w:val="002F2BA6"/>
    <w:rsid w:val="00311A39"/>
    <w:rsid w:val="00323BCB"/>
    <w:rsid w:val="0033796F"/>
    <w:rsid w:val="003454C9"/>
    <w:rsid w:val="00360003"/>
    <w:rsid w:val="0036434D"/>
    <w:rsid w:val="00381DEE"/>
    <w:rsid w:val="00391F42"/>
    <w:rsid w:val="00396881"/>
    <w:rsid w:val="003A6182"/>
    <w:rsid w:val="003C11AD"/>
    <w:rsid w:val="003D33D0"/>
    <w:rsid w:val="003E084A"/>
    <w:rsid w:val="00424DA5"/>
    <w:rsid w:val="00431755"/>
    <w:rsid w:val="00432C33"/>
    <w:rsid w:val="00435675"/>
    <w:rsid w:val="00454599"/>
    <w:rsid w:val="00472A80"/>
    <w:rsid w:val="004A1F0D"/>
    <w:rsid w:val="004A22D5"/>
    <w:rsid w:val="004A6BE4"/>
    <w:rsid w:val="004B20C3"/>
    <w:rsid w:val="004C102C"/>
    <w:rsid w:val="004E54CE"/>
    <w:rsid w:val="004F2466"/>
    <w:rsid w:val="00507367"/>
    <w:rsid w:val="00533DD3"/>
    <w:rsid w:val="00583E19"/>
    <w:rsid w:val="005918EE"/>
    <w:rsid w:val="00596970"/>
    <w:rsid w:val="005E713E"/>
    <w:rsid w:val="00614026"/>
    <w:rsid w:val="00623857"/>
    <w:rsid w:val="00664EA2"/>
    <w:rsid w:val="00667C0F"/>
    <w:rsid w:val="006813FF"/>
    <w:rsid w:val="00687F2A"/>
    <w:rsid w:val="00696211"/>
    <w:rsid w:val="006A7996"/>
    <w:rsid w:val="006D1DB1"/>
    <w:rsid w:val="006D46A3"/>
    <w:rsid w:val="006F49D8"/>
    <w:rsid w:val="00703F66"/>
    <w:rsid w:val="00705A87"/>
    <w:rsid w:val="00711988"/>
    <w:rsid w:val="00714E6E"/>
    <w:rsid w:val="00723269"/>
    <w:rsid w:val="007232BE"/>
    <w:rsid w:val="00733EBB"/>
    <w:rsid w:val="00750FDF"/>
    <w:rsid w:val="00754E20"/>
    <w:rsid w:val="007557CE"/>
    <w:rsid w:val="00762EA5"/>
    <w:rsid w:val="00776DFC"/>
    <w:rsid w:val="00784A27"/>
    <w:rsid w:val="007A4D28"/>
    <w:rsid w:val="007B1446"/>
    <w:rsid w:val="007D3F24"/>
    <w:rsid w:val="007E791C"/>
    <w:rsid w:val="007F2A58"/>
    <w:rsid w:val="00800C0E"/>
    <w:rsid w:val="00815CC3"/>
    <w:rsid w:val="00824B33"/>
    <w:rsid w:val="00834A5C"/>
    <w:rsid w:val="00855CA2"/>
    <w:rsid w:val="00874352"/>
    <w:rsid w:val="00875EAD"/>
    <w:rsid w:val="00896554"/>
    <w:rsid w:val="008C20BC"/>
    <w:rsid w:val="008D2FA3"/>
    <w:rsid w:val="008F01D0"/>
    <w:rsid w:val="008F5059"/>
    <w:rsid w:val="00923CEF"/>
    <w:rsid w:val="00924FD8"/>
    <w:rsid w:val="009375F3"/>
    <w:rsid w:val="009616B3"/>
    <w:rsid w:val="00A22040"/>
    <w:rsid w:val="00A657A8"/>
    <w:rsid w:val="00AA34CC"/>
    <w:rsid w:val="00AB4198"/>
    <w:rsid w:val="00AE54BB"/>
    <w:rsid w:val="00AF5167"/>
    <w:rsid w:val="00B04891"/>
    <w:rsid w:val="00B155F4"/>
    <w:rsid w:val="00B248B6"/>
    <w:rsid w:val="00B37469"/>
    <w:rsid w:val="00B42072"/>
    <w:rsid w:val="00B70665"/>
    <w:rsid w:val="00B769A0"/>
    <w:rsid w:val="00B97423"/>
    <w:rsid w:val="00BA36CA"/>
    <w:rsid w:val="00BA75BA"/>
    <w:rsid w:val="00BA7C71"/>
    <w:rsid w:val="00BD3474"/>
    <w:rsid w:val="00BD3C03"/>
    <w:rsid w:val="00C0357A"/>
    <w:rsid w:val="00C04C1F"/>
    <w:rsid w:val="00C117EF"/>
    <w:rsid w:val="00C3001D"/>
    <w:rsid w:val="00C639B6"/>
    <w:rsid w:val="00C76ECD"/>
    <w:rsid w:val="00CE3676"/>
    <w:rsid w:val="00CF2D6E"/>
    <w:rsid w:val="00CF422B"/>
    <w:rsid w:val="00CF4B20"/>
    <w:rsid w:val="00D149E2"/>
    <w:rsid w:val="00D273FA"/>
    <w:rsid w:val="00D46540"/>
    <w:rsid w:val="00D471C4"/>
    <w:rsid w:val="00D63195"/>
    <w:rsid w:val="00D8708E"/>
    <w:rsid w:val="00D96B2B"/>
    <w:rsid w:val="00DA11B3"/>
    <w:rsid w:val="00DE2175"/>
    <w:rsid w:val="00E04E39"/>
    <w:rsid w:val="00E77F67"/>
    <w:rsid w:val="00E810B8"/>
    <w:rsid w:val="00E9398E"/>
    <w:rsid w:val="00EC6B34"/>
    <w:rsid w:val="00ED7DDD"/>
    <w:rsid w:val="00F04645"/>
    <w:rsid w:val="00F32249"/>
    <w:rsid w:val="00F643BD"/>
    <w:rsid w:val="00F94138"/>
    <w:rsid w:val="00F95611"/>
    <w:rsid w:val="00F960B3"/>
    <w:rsid w:val="00FC19B5"/>
    <w:rsid w:val="00FE1D94"/>
    <w:rsid w:val="00FF7939"/>
    <w:rsid w:val="0439DB34"/>
    <w:rsid w:val="2D03DF97"/>
    <w:rsid w:val="3F7C6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65D3"/>
  <w15:docId w15:val="{EEAE26AA-F4F1-467A-9DBA-1B5781E0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9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9398E"/>
    <w:rPr>
      <w:color w:val="808080"/>
    </w:rPr>
  </w:style>
  <w:style w:type="paragraph" w:styleId="Textedebulles">
    <w:name w:val="Balloon Text"/>
    <w:basedOn w:val="Normal"/>
    <w:link w:val="TextedebullesCar"/>
    <w:uiPriority w:val="99"/>
    <w:semiHidden/>
    <w:unhideWhenUsed/>
    <w:rsid w:val="00E939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398E"/>
    <w:rPr>
      <w:rFonts w:ascii="Tahoma" w:hAnsi="Tahoma" w:cs="Tahoma"/>
      <w:sz w:val="16"/>
      <w:szCs w:val="16"/>
    </w:rPr>
  </w:style>
  <w:style w:type="paragraph" w:styleId="Paragraphedeliste">
    <w:name w:val="List Paragraph"/>
    <w:basedOn w:val="Normal"/>
    <w:uiPriority w:val="34"/>
    <w:qFormat/>
    <w:rsid w:val="007D3F24"/>
    <w:pPr>
      <w:ind w:left="720"/>
      <w:contextualSpacing/>
    </w:pPr>
  </w:style>
  <w:style w:type="paragraph" w:styleId="Lgende">
    <w:name w:val="caption"/>
    <w:basedOn w:val="Normal"/>
    <w:next w:val="Normal"/>
    <w:uiPriority w:val="35"/>
    <w:unhideWhenUsed/>
    <w:qFormat/>
    <w:rsid w:val="007D3F24"/>
    <w:pPr>
      <w:spacing w:line="240" w:lineRule="auto"/>
    </w:pPr>
    <w:rPr>
      <w:b/>
      <w:bCs/>
      <w:color w:val="4F81BD" w:themeColor="accent1"/>
      <w:sz w:val="18"/>
      <w:szCs w:val="18"/>
    </w:rPr>
  </w:style>
  <w:style w:type="paragraph" w:customStyle="1" w:styleId="Default">
    <w:name w:val="Default"/>
    <w:rsid w:val="002C1E74"/>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D149E2"/>
    <w:rPr>
      <w:color w:val="0000FF" w:themeColor="hyperlink"/>
      <w:u w:val="single"/>
    </w:rPr>
  </w:style>
  <w:style w:type="character" w:styleId="Lienhypertextesuivivisit">
    <w:name w:val="FollowedHyperlink"/>
    <w:basedOn w:val="Policepardfaut"/>
    <w:uiPriority w:val="99"/>
    <w:semiHidden/>
    <w:unhideWhenUsed/>
    <w:rsid w:val="00D149E2"/>
    <w:rPr>
      <w:color w:val="800080" w:themeColor="followedHyperlink"/>
      <w:u w:val="single"/>
    </w:rPr>
  </w:style>
  <w:style w:type="character" w:styleId="Mentionnonrsolue">
    <w:name w:val="Unresolved Mention"/>
    <w:basedOn w:val="Policepardfaut"/>
    <w:uiPriority w:val="99"/>
    <w:semiHidden/>
    <w:unhideWhenUsed/>
    <w:rsid w:val="002F2B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759">
      <w:bodyDiv w:val="1"/>
      <w:marLeft w:val="0"/>
      <w:marRight w:val="0"/>
      <w:marTop w:val="0"/>
      <w:marBottom w:val="0"/>
      <w:divBdr>
        <w:top w:val="none" w:sz="0" w:space="0" w:color="auto"/>
        <w:left w:val="none" w:sz="0" w:space="0" w:color="auto"/>
        <w:bottom w:val="none" w:sz="0" w:space="0" w:color="auto"/>
        <w:right w:val="none" w:sz="0" w:space="0" w:color="auto"/>
      </w:divBdr>
    </w:div>
    <w:div w:id="307979147">
      <w:bodyDiv w:val="1"/>
      <w:marLeft w:val="0"/>
      <w:marRight w:val="0"/>
      <w:marTop w:val="0"/>
      <w:marBottom w:val="0"/>
      <w:divBdr>
        <w:top w:val="none" w:sz="0" w:space="0" w:color="auto"/>
        <w:left w:val="none" w:sz="0" w:space="0" w:color="auto"/>
        <w:bottom w:val="none" w:sz="0" w:space="0" w:color="auto"/>
        <w:right w:val="none" w:sz="0" w:space="0" w:color="auto"/>
      </w:divBdr>
    </w:div>
    <w:div w:id="5298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nicolas.tchertchian@univ-tln.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colas.tchertchian@univ-tln.fr"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367E-01DA-4F2F-BB8C-EACD4714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1725</Words>
  <Characters>9492</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TCHERTCHIAN Nicolas</dc:creator>
  <cp:lastModifiedBy>TCHERTCHIAN Nicolas</cp:lastModifiedBy>
  <cp:revision>3</cp:revision>
  <cp:lastPrinted>2021-10-13T06:02:00Z</cp:lastPrinted>
  <dcterms:created xsi:type="dcterms:W3CDTF">2022-09-27T14:21:00Z</dcterms:created>
  <dcterms:modified xsi:type="dcterms:W3CDTF">2022-09-28T05:52:00Z</dcterms:modified>
</cp:coreProperties>
</file>