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397" w:rsidRPr="00637397" w:rsidRDefault="00637397" w:rsidP="00637397">
      <w:pPr>
        <w:pBdr>
          <w:top w:val="single" w:sz="4" w:space="1" w:color="auto" w:shadow="1"/>
          <w:left w:val="single" w:sz="4" w:space="4" w:color="auto" w:shadow="1"/>
          <w:bottom w:val="single" w:sz="4" w:space="1" w:color="auto" w:shadow="1"/>
          <w:right w:val="single" w:sz="4" w:space="4" w:color="auto" w:shadow="1"/>
        </w:pBdr>
        <w:shd w:val="clear" w:color="auto" w:fill="FFFFFF"/>
        <w:spacing w:after="225" w:line="240" w:lineRule="auto"/>
        <w:jc w:val="center"/>
        <w:rPr>
          <w:rFonts w:eastAsia="Times New Roman" w:cs="Arial"/>
          <w:b/>
          <w:color w:val="271A38"/>
          <w:sz w:val="28"/>
          <w:szCs w:val="28"/>
          <w:lang w:eastAsia="fr-FR"/>
        </w:rPr>
      </w:pPr>
      <w:r w:rsidRPr="00637397">
        <w:rPr>
          <w:rFonts w:eastAsia="Times New Roman" w:cs="Arial"/>
          <w:b/>
          <w:color w:val="271A38"/>
          <w:sz w:val="28"/>
          <w:szCs w:val="28"/>
          <w:lang w:eastAsia="fr-FR"/>
        </w:rPr>
        <w:t>Les enjeux éthiques professionnels</w:t>
      </w:r>
    </w:p>
    <w:p w:rsidR="00637397" w:rsidRDefault="00637397" w:rsidP="00637397">
      <w:pPr>
        <w:shd w:val="clear" w:color="auto" w:fill="FFFFFF"/>
        <w:spacing w:after="225" w:line="240" w:lineRule="auto"/>
        <w:ind w:firstLine="708"/>
        <w:rPr>
          <w:rFonts w:eastAsia="Times New Roman" w:cs="Arial"/>
          <w:color w:val="271A38"/>
          <w:szCs w:val="24"/>
          <w:lang w:eastAsia="fr-FR"/>
        </w:rPr>
      </w:pPr>
      <w:r>
        <w:rPr>
          <w:rFonts w:eastAsia="Times New Roman" w:cs="Arial"/>
          <w:color w:val="271A38"/>
          <w:szCs w:val="24"/>
          <w:lang w:eastAsia="fr-FR"/>
        </w:rPr>
        <w:t xml:space="preserve">L’intégration au sein d’une entreprise (stage ou alternance) vous a peut-être amenés à prendre conscience de la notion </w:t>
      </w:r>
      <w:r w:rsidRPr="00473DC5">
        <w:rPr>
          <w:rFonts w:eastAsia="Times New Roman" w:cs="Arial"/>
          <w:b/>
          <w:color w:val="271A38"/>
          <w:szCs w:val="24"/>
          <w:lang w:eastAsia="fr-FR"/>
        </w:rPr>
        <w:t>d’éthique</w:t>
      </w:r>
      <w:r>
        <w:rPr>
          <w:rFonts w:eastAsia="Times New Roman" w:cs="Arial"/>
          <w:color w:val="271A38"/>
          <w:szCs w:val="24"/>
          <w:lang w:eastAsia="fr-FR"/>
        </w:rPr>
        <w:t xml:space="preserve"> au sein de l’entreprise.</w:t>
      </w:r>
    </w:p>
    <w:p w:rsidR="00637397" w:rsidRDefault="00473DC5" w:rsidP="00637397">
      <w:pPr>
        <w:shd w:val="clear" w:color="auto" w:fill="FFFFFF"/>
        <w:spacing w:after="225" w:line="240" w:lineRule="auto"/>
        <w:ind w:firstLine="708"/>
        <w:rPr>
          <w:rFonts w:eastAsia="Times New Roman" w:cs="Arial"/>
          <w:color w:val="271A38"/>
          <w:szCs w:val="24"/>
          <w:lang w:eastAsia="fr-FR"/>
        </w:rPr>
      </w:pPr>
      <w:r w:rsidRPr="00473DC5">
        <w:rPr>
          <w:rFonts w:eastAsia="Times New Roman" w:cs="Arial"/>
          <w:color w:val="271A38"/>
          <w:szCs w:val="24"/>
          <w:lang w:eastAsia="fr-FR"/>
        </w:rPr>
        <w:t>L’éthique professionnelle est un ensemble de valeurs professionnelles, de principes et de règles qui guident le comportement des personne</w:t>
      </w:r>
      <w:r>
        <w:rPr>
          <w:rFonts w:eastAsia="Times New Roman" w:cs="Arial"/>
          <w:color w:val="271A38"/>
          <w:szCs w:val="24"/>
          <w:lang w:eastAsia="fr-FR"/>
        </w:rPr>
        <w:t xml:space="preserve">s dans le cadre de leur travail. </w:t>
      </w:r>
      <w:r w:rsidRPr="00473DC5">
        <w:rPr>
          <w:rFonts w:eastAsia="Times New Roman" w:cs="Arial"/>
          <w:color w:val="271A38"/>
          <w:szCs w:val="24"/>
          <w:lang w:eastAsia="fr-FR"/>
        </w:rPr>
        <w:t xml:space="preserve">Elle vise à respecter les normes morales, les droits des clients, les intérêts de l’entreprise et les obligations légales. </w:t>
      </w:r>
    </w:p>
    <w:p w:rsidR="00473DC5" w:rsidRDefault="00473DC5" w:rsidP="00637397">
      <w:pPr>
        <w:shd w:val="clear" w:color="auto" w:fill="FFFFFF"/>
        <w:spacing w:after="225" w:line="240" w:lineRule="auto"/>
        <w:ind w:firstLine="708"/>
        <w:rPr>
          <w:rFonts w:eastAsia="Times New Roman" w:cs="Arial"/>
          <w:color w:val="271A38"/>
          <w:szCs w:val="24"/>
          <w:lang w:eastAsia="fr-FR"/>
        </w:rPr>
      </w:pPr>
      <w:r>
        <w:rPr>
          <w:rFonts w:eastAsia="Times New Roman" w:cs="Arial"/>
          <w:color w:val="271A38"/>
          <w:szCs w:val="24"/>
          <w:lang w:eastAsia="fr-FR"/>
        </w:rPr>
        <w:t>Chaque salarié est concerné car il s’agit pour lui :</w:t>
      </w:r>
    </w:p>
    <w:p w:rsidR="00473DC5" w:rsidRDefault="006B2EB7" w:rsidP="00A147B4">
      <w:pPr>
        <w:pStyle w:val="Paragraphedeliste"/>
        <w:numPr>
          <w:ilvl w:val="0"/>
          <w:numId w:val="23"/>
        </w:numPr>
        <w:shd w:val="clear" w:color="auto" w:fill="FFFFFF"/>
        <w:spacing w:after="225" w:line="240" w:lineRule="auto"/>
        <w:rPr>
          <w:rFonts w:eastAsia="Times New Roman" w:cs="Arial"/>
          <w:color w:val="271A38"/>
          <w:szCs w:val="24"/>
          <w:lang w:eastAsia="fr-FR"/>
        </w:rPr>
      </w:pPr>
      <w:r>
        <w:rPr>
          <w:rFonts w:eastAsia="Times New Roman" w:cs="Arial"/>
          <w:color w:val="271A38"/>
          <w:szCs w:val="24"/>
          <w:lang w:eastAsia="fr-FR"/>
        </w:rPr>
        <w:t>d</w:t>
      </w:r>
      <w:r w:rsidR="00473DC5">
        <w:rPr>
          <w:rFonts w:eastAsia="Times New Roman" w:cs="Arial"/>
          <w:color w:val="271A38"/>
          <w:szCs w:val="24"/>
          <w:lang w:eastAsia="fr-FR"/>
        </w:rPr>
        <w:t>’</w:t>
      </w:r>
      <w:r w:rsidR="00473DC5" w:rsidRPr="00473DC5">
        <w:rPr>
          <w:rFonts w:eastAsia="Times New Roman" w:cs="Arial"/>
          <w:color w:val="271A38"/>
          <w:szCs w:val="24"/>
          <w:lang w:eastAsia="fr-FR"/>
        </w:rPr>
        <w:t xml:space="preserve">adopter une </w:t>
      </w:r>
      <w:r w:rsidR="00473DC5" w:rsidRPr="00473DC5">
        <w:rPr>
          <w:rFonts w:eastAsia="Times New Roman" w:cs="Arial"/>
          <w:b/>
          <w:color w:val="271A38"/>
          <w:szCs w:val="24"/>
          <w:lang w:eastAsia="fr-FR"/>
        </w:rPr>
        <w:t>attitude responsable</w:t>
      </w:r>
      <w:r w:rsidR="00473DC5" w:rsidRPr="00473DC5">
        <w:rPr>
          <w:rFonts w:eastAsia="Times New Roman" w:cs="Arial"/>
          <w:color w:val="271A38"/>
          <w:szCs w:val="24"/>
          <w:lang w:eastAsia="fr-FR"/>
        </w:rPr>
        <w:t>, honnête et respectueuse dans l’exercice de son</w:t>
      </w:r>
      <w:r w:rsidR="00473DC5" w:rsidRPr="00473DC5">
        <w:rPr>
          <w:rFonts w:eastAsia="Times New Roman" w:cs="Arial"/>
          <w:b/>
          <w:bCs/>
          <w:color w:val="271A38"/>
          <w:szCs w:val="24"/>
          <w:lang w:eastAsia="fr-FR"/>
        </w:rPr>
        <w:t> </w:t>
      </w:r>
      <w:r w:rsidR="00473DC5" w:rsidRPr="00473DC5">
        <w:rPr>
          <w:rFonts w:eastAsia="Times New Roman" w:cs="Arial"/>
          <w:bCs/>
          <w:color w:val="271A38"/>
          <w:szCs w:val="24"/>
          <w:lang w:eastAsia="fr-FR"/>
        </w:rPr>
        <w:t>travail</w:t>
      </w:r>
      <w:r w:rsidR="00473DC5" w:rsidRPr="00473DC5">
        <w:rPr>
          <w:rFonts w:eastAsia="Times New Roman" w:cs="Arial"/>
          <w:color w:val="271A38"/>
          <w:szCs w:val="24"/>
          <w:lang w:eastAsia="fr-FR"/>
        </w:rPr>
        <w:t>.</w:t>
      </w:r>
    </w:p>
    <w:p w:rsidR="00E73FD9" w:rsidRDefault="00E73FD9" w:rsidP="00E73FD9">
      <w:pPr>
        <w:pStyle w:val="Paragraphedeliste"/>
        <w:shd w:val="clear" w:color="auto" w:fill="FFFFFF"/>
        <w:spacing w:after="225" w:line="240" w:lineRule="auto"/>
        <w:ind w:left="1428"/>
        <w:rPr>
          <w:rFonts w:eastAsia="Times New Roman" w:cs="Arial"/>
          <w:color w:val="271A38"/>
          <w:szCs w:val="24"/>
          <w:lang w:eastAsia="fr-FR"/>
        </w:rPr>
      </w:pPr>
    </w:p>
    <w:p w:rsidR="00473DC5" w:rsidRPr="00E73FD9" w:rsidRDefault="006B2EB7" w:rsidP="00A147B4">
      <w:pPr>
        <w:pStyle w:val="Paragraphedeliste"/>
        <w:numPr>
          <w:ilvl w:val="0"/>
          <w:numId w:val="23"/>
        </w:numPr>
        <w:shd w:val="clear" w:color="auto" w:fill="FFFFFF"/>
        <w:spacing w:after="225" w:line="240" w:lineRule="auto"/>
        <w:rPr>
          <w:rFonts w:eastAsia="Times New Roman" w:cs="Arial"/>
          <w:color w:val="271A38"/>
          <w:szCs w:val="24"/>
          <w:lang w:eastAsia="fr-FR"/>
        </w:rPr>
      </w:pPr>
      <w:r>
        <w:rPr>
          <w:rFonts w:eastAsia="Times New Roman" w:cs="Arial"/>
          <w:color w:val="271A38"/>
          <w:szCs w:val="24"/>
          <w:lang w:eastAsia="fr-FR"/>
        </w:rPr>
        <w:t>d</w:t>
      </w:r>
      <w:r w:rsidR="00473DC5">
        <w:rPr>
          <w:rFonts w:eastAsia="Times New Roman" w:cs="Arial"/>
          <w:color w:val="271A38"/>
          <w:szCs w:val="24"/>
          <w:lang w:eastAsia="fr-FR"/>
        </w:rPr>
        <w:t xml:space="preserve">e </w:t>
      </w:r>
      <w:r w:rsidR="00473DC5">
        <w:rPr>
          <w:rFonts w:ascii="Verdana" w:hAnsi="Verdana"/>
          <w:color w:val="222222"/>
          <w:sz w:val="23"/>
          <w:szCs w:val="23"/>
          <w:shd w:val="clear" w:color="auto" w:fill="FFFFFF"/>
        </w:rPr>
        <w:t>respecter le </w:t>
      </w:r>
      <w:r w:rsidR="00473DC5">
        <w:rPr>
          <w:rStyle w:val="lev"/>
          <w:rFonts w:ascii="Verdana" w:hAnsi="Verdana"/>
          <w:color w:val="222222"/>
          <w:sz w:val="23"/>
          <w:szCs w:val="23"/>
          <w:shd w:val="clear" w:color="auto" w:fill="FFFFFF"/>
        </w:rPr>
        <w:t>code de déontologie </w:t>
      </w:r>
      <w:r w:rsidR="00473DC5">
        <w:rPr>
          <w:rFonts w:ascii="Verdana" w:hAnsi="Verdana"/>
          <w:color w:val="222222"/>
          <w:sz w:val="23"/>
          <w:szCs w:val="23"/>
          <w:shd w:val="clear" w:color="auto" w:fill="FFFFFF"/>
        </w:rPr>
        <w:t>de sa profession, qui définit les</w:t>
      </w:r>
      <w:r w:rsidR="00473DC5">
        <w:rPr>
          <w:rStyle w:val="lev"/>
          <w:rFonts w:ascii="Verdana" w:hAnsi="Verdana"/>
          <w:color w:val="222222"/>
          <w:sz w:val="23"/>
          <w:szCs w:val="23"/>
          <w:shd w:val="clear" w:color="auto" w:fill="FFFFFF"/>
        </w:rPr>
        <w:t> règles</w:t>
      </w:r>
      <w:r w:rsidR="00473DC5">
        <w:rPr>
          <w:rFonts w:ascii="Verdana" w:hAnsi="Verdana"/>
          <w:color w:val="222222"/>
          <w:sz w:val="23"/>
          <w:szCs w:val="23"/>
          <w:shd w:val="clear" w:color="auto" w:fill="FFFFFF"/>
        </w:rPr>
        <w:t> et les </w:t>
      </w:r>
      <w:r w:rsidR="00473DC5">
        <w:rPr>
          <w:rStyle w:val="lev"/>
          <w:rFonts w:ascii="Verdana" w:hAnsi="Verdana"/>
          <w:color w:val="222222"/>
          <w:sz w:val="23"/>
          <w:szCs w:val="23"/>
          <w:shd w:val="clear" w:color="auto" w:fill="FFFFFF"/>
        </w:rPr>
        <w:t>devoirs </w:t>
      </w:r>
      <w:r w:rsidR="00473DC5">
        <w:rPr>
          <w:rFonts w:ascii="Verdana" w:hAnsi="Verdana"/>
          <w:color w:val="222222"/>
          <w:sz w:val="23"/>
          <w:szCs w:val="23"/>
          <w:shd w:val="clear" w:color="auto" w:fill="FFFFFF"/>
        </w:rPr>
        <w:t>envers les clients, les collègues, les supérieurs, les partenaires et la société.</w:t>
      </w:r>
    </w:p>
    <w:p w:rsidR="00E73FD9" w:rsidRPr="00E73FD9" w:rsidRDefault="00E73FD9" w:rsidP="00E73FD9">
      <w:pPr>
        <w:pStyle w:val="Paragraphedeliste"/>
        <w:rPr>
          <w:rFonts w:eastAsia="Times New Roman" w:cs="Arial"/>
          <w:color w:val="271A38"/>
          <w:szCs w:val="24"/>
          <w:lang w:eastAsia="fr-FR"/>
        </w:rPr>
      </w:pPr>
    </w:p>
    <w:p w:rsidR="00473DC5" w:rsidRPr="00E73FD9" w:rsidRDefault="006B2EB7" w:rsidP="00A147B4">
      <w:pPr>
        <w:pStyle w:val="Paragraphedeliste"/>
        <w:numPr>
          <w:ilvl w:val="0"/>
          <w:numId w:val="23"/>
        </w:numPr>
        <w:shd w:val="clear" w:color="auto" w:fill="FFFFFF"/>
        <w:spacing w:after="225" w:line="240" w:lineRule="auto"/>
        <w:rPr>
          <w:rFonts w:eastAsia="Times New Roman" w:cs="Arial"/>
          <w:color w:val="271A38"/>
          <w:szCs w:val="24"/>
          <w:lang w:eastAsia="fr-FR"/>
        </w:rPr>
      </w:pPr>
      <w:r>
        <w:rPr>
          <w:rFonts w:ascii="Verdana" w:hAnsi="Verdana"/>
          <w:color w:val="222222"/>
          <w:sz w:val="23"/>
          <w:szCs w:val="23"/>
          <w:shd w:val="clear" w:color="auto" w:fill="FFFFFF"/>
        </w:rPr>
        <w:t>d</w:t>
      </w:r>
      <w:r w:rsidR="00473DC5">
        <w:rPr>
          <w:rFonts w:ascii="Verdana" w:hAnsi="Verdana"/>
          <w:color w:val="222222"/>
          <w:sz w:val="23"/>
          <w:szCs w:val="23"/>
          <w:shd w:val="clear" w:color="auto" w:fill="FFFFFF"/>
        </w:rPr>
        <w:t xml:space="preserve">e </w:t>
      </w:r>
      <w:r w:rsidR="00473DC5" w:rsidRPr="00473DC5">
        <w:rPr>
          <w:rFonts w:ascii="Verdana" w:hAnsi="Verdana"/>
          <w:color w:val="222222"/>
          <w:sz w:val="23"/>
          <w:szCs w:val="23"/>
          <w:shd w:val="clear" w:color="auto" w:fill="FFFFFF"/>
        </w:rPr>
        <w:t xml:space="preserve">respecter les </w:t>
      </w:r>
      <w:r w:rsidR="00473DC5" w:rsidRPr="00473DC5">
        <w:rPr>
          <w:rFonts w:ascii="Verdana" w:hAnsi="Verdana"/>
          <w:b/>
          <w:color w:val="222222"/>
          <w:sz w:val="23"/>
          <w:szCs w:val="23"/>
          <w:shd w:val="clear" w:color="auto" w:fill="FFFFFF"/>
        </w:rPr>
        <w:t>valeurs</w:t>
      </w:r>
      <w:r w:rsidR="00473DC5" w:rsidRPr="00473DC5">
        <w:rPr>
          <w:rFonts w:ascii="Verdana" w:hAnsi="Verdana"/>
          <w:color w:val="222222"/>
          <w:sz w:val="23"/>
          <w:szCs w:val="23"/>
          <w:shd w:val="clear" w:color="auto" w:fill="FFFFFF"/>
        </w:rPr>
        <w:t xml:space="preserve"> de l’entreprise, qui expriment sa vision, sa mission et sa culture.</w:t>
      </w:r>
    </w:p>
    <w:p w:rsidR="00E73FD9" w:rsidRPr="00E73FD9" w:rsidRDefault="00E73FD9" w:rsidP="00E73FD9">
      <w:pPr>
        <w:pStyle w:val="Paragraphedeliste"/>
        <w:rPr>
          <w:rFonts w:eastAsia="Times New Roman" w:cs="Arial"/>
          <w:color w:val="271A38"/>
          <w:szCs w:val="24"/>
          <w:lang w:eastAsia="fr-FR"/>
        </w:rPr>
      </w:pPr>
    </w:p>
    <w:p w:rsidR="00473DC5" w:rsidRPr="00473DC5" w:rsidRDefault="006B2EB7" w:rsidP="00A147B4">
      <w:pPr>
        <w:pStyle w:val="Paragraphedeliste"/>
        <w:numPr>
          <w:ilvl w:val="0"/>
          <w:numId w:val="23"/>
        </w:numPr>
        <w:shd w:val="clear" w:color="auto" w:fill="FFFFFF"/>
        <w:spacing w:after="225" w:line="240" w:lineRule="auto"/>
        <w:rPr>
          <w:rFonts w:eastAsia="Times New Roman" w:cs="Arial"/>
          <w:color w:val="271A38"/>
          <w:szCs w:val="24"/>
          <w:lang w:eastAsia="fr-FR"/>
        </w:rPr>
      </w:pPr>
      <w:r>
        <w:rPr>
          <w:rFonts w:eastAsia="Times New Roman" w:cs="Arial"/>
          <w:color w:val="271A38"/>
          <w:szCs w:val="24"/>
          <w:lang w:eastAsia="fr-FR"/>
        </w:rPr>
        <w:t>d</w:t>
      </w:r>
      <w:r w:rsidR="00473DC5">
        <w:rPr>
          <w:rFonts w:eastAsia="Times New Roman" w:cs="Arial"/>
          <w:color w:val="271A38"/>
          <w:szCs w:val="24"/>
          <w:lang w:eastAsia="fr-FR"/>
        </w:rPr>
        <w:t xml:space="preserve">e se </w:t>
      </w:r>
      <w:r w:rsidR="00473DC5" w:rsidRPr="00473DC5">
        <w:rPr>
          <w:rFonts w:eastAsia="Times New Roman" w:cs="Arial"/>
          <w:color w:val="271A38"/>
          <w:szCs w:val="24"/>
          <w:lang w:eastAsia="fr-FR"/>
        </w:rPr>
        <w:t xml:space="preserve">respecter soi-même, en se formant continuellement, en développant ses compétences et en préservant son </w:t>
      </w:r>
      <w:r w:rsidR="00473DC5" w:rsidRPr="00473DC5">
        <w:rPr>
          <w:rFonts w:eastAsia="Times New Roman" w:cs="Arial"/>
          <w:b/>
          <w:color w:val="271A38"/>
          <w:szCs w:val="24"/>
          <w:lang w:eastAsia="fr-FR"/>
        </w:rPr>
        <w:t>intégrité</w:t>
      </w:r>
      <w:r w:rsidR="00473DC5" w:rsidRPr="00473DC5">
        <w:rPr>
          <w:rFonts w:eastAsia="Times New Roman" w:cs="Arial"/>
          <w:color w:val="271A38"/>
          <w:szCs w:val="24"/>
          <w:lang w:eastAsia="fr-FR"/>
        </w:rPr>
        <w:t>.</w:t>
      </w:r>
    </w:p>
    <w:p w:rsidR="00637397" w:rsidRDefault="00637397" w:rsidP="00566BAD">
      <w:pPr>
        <w:shd w:val="clear" w:color="auto" w:fill="FFFFFF"/>
        <w:spacing w:after="225" w:line="240" w:lineRule="auto"/>
        <w:rPr>
          <w:rFonts w:eastAsia="Times New Roman" w:cs="Arial"/>
          <w:color w:val="271A38"/>
          <w:szCs w:val="24"/>
          <w:lang w:eastAsia="fr-FR"/>
        </w:rPr>
      </w:pPr>
    </w:p>
    <w:p w:rsidR="00637397" w:rsidRDefault="00473DC5" w:rsidP="00473DC5">
      <w:pPr>
        <w:pStyle w:val="Titre1"/>
        <w:rPr>
          <w:rFonts w:eastAsia="Times New Roman"/>
          <w:lang w:eastAsia="fr-FR"/>
        </w:rPr>
      </w:pPr>
      <w:r>
        <w:rPr>
          <w:rFonts w:eastAsia="Times New Roman"/>
          <w:lang w:eastAsia="fr-FR"/>
        </w:rPr>
        <w:t>Loi, déontologie ou éthique ?</w:t>
      </w:r>
    </w:p>
    <w:p w:rsidR="00473DC5" w:rsidRPr="00473DC5" w:rsidRDefault="00473DC5" w:rsidP="00473DC5">
      <w:pPr>
        <w:rPr>
          <w:lang w:eastAsia="fr-FR"/>
        </w:rPr>
      </w:pPr>
    </w:p>
    <w:p w:rsidR="00566BAD" w:rsidRPr="00566BAD" w:rsidRDefault="00566BAD" w:rsidP="00473DC5">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t>Les frontières entre éthique, déontologie et loi sont poreuses. Pour faire simple :</w:t>
      </w:r>
    </w:p>
    <w:p w:rsidR="00566BAD" w:rsidRDefault="00566BAD" w:rsidP="00566BAD">
      <w:pPr>
        <w:numPr>
          <w:ilvl w:val="0"/>
          <w:numId w:val="1"/>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la</w:t>
      </w:r>
      <w:r w:rsidRPr="00566BAD">
        <w:rPr>
          <w:rFonts w:eastAsia="Times New Roman" w:cs="Arial"/>
          <w:b/>
          <w:bCs/>
          <w:color w:val="271A38"/>
          <w:szCs w:val="24"/>
          <w:lang w:eastAsia="fr-FR"/>
        </w:rPr>
        <w:t> </w:t>
      </w:r>
      <w:r w:rsidRPr="00DB5030">
        <w:rPr>
          <w:rFonts w:eastAsia="Times New Roman" w:cs="Arial"/>
          <w:b/>
          <w:bCs/>
          <w:color w:val="271A38"/>
          <w:sz w:val="28"/>
          <w:szCs w:val="28"/>
          <w:lang w:eastAsia="fr-FR"/>
        </w:rPr>
        <w:t>loi</w:t>
      </w:r>
      <w:r w:rsidR="00DB5030">
        <w:rPr>
          <w:rFonts w:eastAsia="Times New Roman" w:cs="Arial"/>
          <w:color w:val="271A38"/>
          <w:szCs w:val="24"/>
          <w:lang w:eastAsia="fr-FR"/>
        </w:rPr>
        <w:t> énonce des principes, dont l’</w:t>
      </w:r>
      <w:r w:rsidRPr="00566BAD">
        <w:rPr>
          <w:rFonts w:eastAsia="Times New Roman" w:cs="Arial"/>
          <w:b/>
          <w:bCs/>
          <w:color w:val="271A38"/>
          <w:szCs w:val="24"/>
          <w:lang w:eastAsia="fr-FR"/>
        </w:rPr>
        <w:t xml:space="preserve">application </w:t>
      </w:r>
      <w:r w:rsidR="00DB5030">
        <w:rPr>
          <w:rFonts w:eastAsia="Times New Roman" w:cs="Arial"/>
          <w:b/>
          <w:bCs/>
          <w:color w:val="271A38"/>
          <w:szCs w:val="24"/>
          <w:lang w:eastAsia="fr-FR"/>
        </w:rPr>
        <w:t xml:space="preserve">est </w:t>
      </w:r>
      <w:r w:rsidRPr="00566BAD">
        <w:rPr>
          <w:rFonts w:eastAsia="Times New Roman" w:cs="Arial"/>
          <w:b/>
          <w:bCs/>
          <w:color w:val="271A38"/>
          <w:szCs w:val="24"/>
          <w:lang w:eastAsia="fr-FR"/>
        </w:rPr>
        <w:t>obligatoire</w:t>
      </w:r>
      <w:r w:rsidRPr="00566BAD">
        <w:rPr>
          <w:rFonts w:eastAsia="Times New Roman" w:cs="Arial"/>
          <w:color w:val="271A38"/>
          <w:szCs w:val="24"/>
          <w:lang w:eastAsia="fr-FR"/>
        </w:rPr>
        <w:t> sur le territoire où elle s'exerce. Elle définit des crimes et délits et l'échelle des sanctions</w:t>
      </w:r>
      <w:r w:rsidRPr="00566BAD">
        <w:rPr>
          <w:rFonts w:eastAsia="Times New Roman" w:cs="Arial"/>
          <w:b/>
          <w:bCs/>
          <w:color w:val="271A38"/>
          <w:szCs w:val="24"/>
          <w:lang w:eastAsia="fr-FR"/>
        </w:rPr>
        <w:t> </w:t>
      </w:r>
      <w:r w:rsidRPr="00566BAD">
        <w:rPr>
          <w:rFonts w:eastAsia="Times New Roman" w:cs="Arial"/>
          <w:color w:val="271A38"/>
          <w:szCs w:val="24"/>
          <w:lang w:eastAsia="fr-FR"/>
        </w:rPr>
        <w:t>;</w:t>
      </w:r>
    </w:p>
    <w:p w:rsidR="00DB5030" w:rsidRPr="00566BAD" w:rsidRDefault="00DB5030" w:rsidP="00DB5030">
      <w:pPr>
        <w:shd w:val="clear" w:color="auto" w:fill="FFFFFF"/>
        <w:spacing w:after="45" w:line="240" w:lineRule="auto"/>
        <w:ind w:left="720"/>
        <w:rPr>
          <w:rFonts w:eastAsia="Times New Roman" w:cs="Arial"/>
          <w:color w:val="271A38"/>
          <w:szCs w:val="24"/>
          <w:lang w:eastAsia="fr-FR"/>
        </w:rPr>
      </w:pPr>
    </w:p>
    <w:p w:rsidR="00566BAD" w:rsidRDefault="00566BAD" w:rsidP="00566BAD">
      <w:pPr>
        <w:numPr>
          <w:ilvl w:val="0"/>
          <w:numId w:val="1"/>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la</w:t>
      </w:r>
      <w:r w:rsidRPr="00566BAD">
        <w:rPr>
          <w:rFonts w:eastAsia="Times New Roman" w:cs="Arial"/>
          <w:b/>
          <w:bCs/>
          <w:color w:val="271A38"/>
          <w:szCs w:val="24"/>
          <w:lang w:eastAsia="fr-FR"/>
        </w:rPr>
        <w:t> </w:t>
      </w:r>
      <w:r w:rsidRPr="00DB5030">
        <w:rPr>
          <w:rFonts w:eastAsia="Times New Roman" w:cs="Arial"/>
          <w:b/>
          <w:bCs/>
          <w:color w:val="271A38"/>
          <w:sz w:val="28"/>
          <w:szCs w:val="28"/>
          <w:lang w:eastAsia="fr-FR"/>
        </w:rPr>
        <w:t>déontologie</w:t>
      </w:r>
      <w:r w:rsidRPr="00566BAD">
        <w:rPr>
          <w:rFonts w:eastAsia="Times New Roman" w:cs="Arial"/>
          <w:color w:val="271A38"/>
          <w:szCs w:val="24"/>
          <w:lang w:eastAsia="fr-FR"/>
        </w:rPr>
        <w:t>, au sens strict, désigne des règles et devoirs qui régissent une profession, exigeant souvent une prestation de serment. Elle est réglementée par un ordre professionnel qui applique des sanctions en cas de manquement. C'est le cas chez les avocats, magistrats, notaires, médecins, journalistes, architectes, etc.</w:t>
      </w:r>
    </w:p>
    <w:p w:rsidR="00DB5030" w:rsidRDefault="00DB5030" w:rsidP="00DB5030">
      <w:pPr>
        <w:shd w:val="clear" w:color="auto" w:fill="FFFFFF"/>
        <w:spacing w:after="45" w:line="240" w:lineRule="auto"/>
        <w:rPr>
          <w:rFonts w:eastAsia="Times New Roman" w:cs="Arial"/>
          <w:color w:val="271A38"/>
          <w:szCs w:val="24"/>
          <w:lang w:eastAsia="fr-FR"/>
        </w:rPr>
      </w:pPr>
    </w:p>
    <w:p w:rsidR="00566BAD" w:rsidRDefault="00566BAD" w:rsidP="00566BAD">
      <w:pPr>
        <w:numPr>
          <w:ilvl w:val="0"/>
          <w:numId w:val="1"/>
        </w:numPr>
        <w:shd w:val="clear" w:color="auto" w:fill="FFFFFF"/>
        <w:spacing w:after="45" w:line="240" w:lineRule="auto"/>
        <w:rPr>
          <w:rFonts w:eastAsia="Times New Roman" w:cs="Arial"/>
          <w:color w:val="271A38"/>
          <w:szCs w:val="24"/>
          <w:lang w:eastAsia="fr-FR"/>
        </w:rPr>
      </w:pPr>
      <w:r w:rsidRPr="00DB5030">
        <w:rPr>
          <w:rFonts w:eastAsia="Times New Roman" w:cs="Arial"/>
          <w:color w:val="271A38"/>
          <w:sz w:val="28"/>
          <w:szCs w:val="28"/>
          <w:lang w:eastAsia="fr-FR"/>
        </w:rPr>
        <w:t>l'</w:t>
      </w:r>
      <w:r w:rsidRPr="00DB5030">
        <w:rPr>
          <w:rFonts w:eastAsia="Times New Roman" w:cs="Arial"/>
          <w:b/>
          <w:bCs/>
          <w:color w:val="271A38"/>
          <w:sz w:val="28"/>
          <w:szCs w:val="28"/>
          <w:lang w:eastAsia="fr-FR"/>
        </w:rPr>
        <w:t>éthique</w:t>
      </w:r>
      <w:r w:rsidRPr="00566BAD">
        <w:rPr>
          <w:rFonts w:eastAsia="Times New Roman" w:cs="Arial"/>
          <w:color w:val="271A38"/>
          <w:szCs w:val="24"/>
          <w:lang w:eastAsia="fr-FR"/>
        </w:rPr>
        <w:t> désigne l'ensemble des </w:t>
      </w:r>
      <w:r w:rsidRPr="00566BAD">
        <w:rPr>
          <w:rFonts w:eastAsia="Times New Roman" w:cs="Arial"/>
          <w:b/>
          <w:bCs/>
          <w:color w:val="271A38"/>
          <w:szCs w:val="24"/>
          <w:lang w:eastAsia="fr-FR"/>
        </w:rPr>
        <w:t>comportements vertueux</w:t>
      </w:r>
      <w:r w:rsidRPr="00566BAD">
        <w:rPr>
          <w:rFonts w:eastAsia="Times New Roman" w:cs="Arial"/>
          <w:color w:val="271A38"/>
          <w:szCs w:val="24"/>
          <w:lang w:eastAsia="fr-FR"/>
        </w:rPr>
        <w:t>, respectueux de la loi, des personnes et de l'environnement. Les recommandations éthiques (d'une charte par exemple) sont généralement </w:t>
      </w:r>
      <w:r w:rsidRPr="00566BAD">
        <w:rPr>
          <w:rFonts w:eastAsia="Times New Roman" w:cs="Arial"/>
          <w:b/>
          <w:bCs/>
          <w:color w:val="271A38"/>
          <w:szCs w:val="24"/>
          <w:lang w:eastAsia="fr-FR"/>
        </w:rPr>
        <w:t>incitatives</w:t>
      </w:r>
      <w:r w:rsidRPr="00566BAD">
        <w:rPr>
          <w:rFonts w:eastAsia="Times New Roman" w:cs="Arial"/>
          <w:color w:val="271A38"/>
          <w:szCs w:val="24"/>
          <w:lang w:eastAsia="fr-FR"/>
        </w:rPr>
        <w:t>.</w:t>
      </w:r>
    </w:p>
    <w:p w:rsidR="00B857C1" w:rsidRDefault="00B857C1">
      <w:pPr>
        <w:jc w:val="left"/>
        <w:rPr>
          <w:rFonts w:eastAsia="Times New Roman" w:cs="Arial"/>
          <w:color w:val="271A38"/>
          <w:szCs w:val="24"/>
          <w:lang w:eastAsia="fr-FR"/>
        </w:rPr>
      </w:pPr>
      <w:r>
        <w:rPr>
          <w:rFonts w:eastAsia="Times New Roman" w:cs="Arial"/>
          <w:color w:val="271A38"/>
          <w:szCs w:val="24"/>
          <w:lang w:eastAsia="fr-FR"/>
        </w:rPr>
        <w:br w:type="page"/>
      </w:r>
    </w:p>
    <w:p w:rsidR="00566BAD" w:rsidRPr="00566BAD" w:rsidRDefault="00B857C1" w:rsidP="00B857C1">
      <w:pPr>
        <w:ind w:firstLine="360"/>
        <w:rPr>
          <w:lang w:eastAsia="fr-FR"/>
        </w:rPr>
      </w:pPr>
      <w:r>
        <w:rPr>
          <w:lang w:eastAsia="fr-FR"/>
        </w:rPr>
        <w:lastRenderedPageBreak/>
        <w:t>On se rend vite compte que c</w:t>
      </w:r>
      <w:r w:rsidR="00566BAD" w:rsidRPr="00566BAD">
        <w:rPr>
          <w:lang w:eastAsia="fr-FR"/>
        </w:rPr>
        <w:t>ertains comportements peuvent ainsi être </w:t>
      </w:r>
      <w:r w:rsidR="00566BAD" w:rsidRPr="00566BAD">
        <w:rPr>
          <w:b/>
          <w:bCs/>
          <w:lang w:eastAsia="fr-FR"/>
        </w:rPr>
        <w:t>légaux, mais non éthiques</w:t>
      </w:r>
      <w:r w:rsidR="00566BAD" w:rsidRPr="00566BAD">
        <w:rPr>
          <w:lang w:eastAsia="fr-FR"/>
        </w:rPr>
        <w:t> :</w:t>
      </w:r>
    </w:p>
    <w:p w:rsidR="00566BAD" w:rsidRDefault="00B857C1" w:rsidP="00A147B4">
      <w:pPr>
        <w:pStyle w:val="Paragraphedeliste"/>
        <w:numPr>
          <w:ilvl w:val="0"/>
          <w:numId w:val="25"/>
        </w:numPr>
        <w:rPr>
          <w:lang w:eastAsia="fr-FR"/>
        </w:rPr>
      </w:pPr>
      <w:r w:rsidRPr="00E73FD9">
        <w:rPr>
          <w:b/>
          <w:lang w:eastAsia="fr-FR"/>
        </w:rPr>
        <w:t>l’optimisation fiscale</w:t>
      </w:r>
      <w:r>
        <w:rPr>
          <w:lang w:eastAsia="fr-FR"/>
        </w:rPr>
        <w:t xml:space="preserve"> : </w:t>
      </w:r>
      <w:r w:rsidR="00566BAD" w:rsidRPr="00566BAD">
        <w:rPr>
          <w:lang w:eastAsia="fr-FR"/>
        </w:rPr>
        <w:t xml:space="preserve">des montages fiscaux autorisés mais moralement répréhensibles permettent d'échapper </w:t>
      </w:r>
      <w:r>
        <w:rPr>
          <w:lang w:eastAsia="fr-FR"/>
        </w:rPr>
        <w:t xml:space="preserve">à l’impôt, qui est </w:t>
      </w:r>
      <w:r w:rsidR="00E73FD9">
        <w:rPr>
          <w:lang w:eastAsia="fr-FR"/>
        </w:rPr>
        <w:t xml:space="preserve">pourtant </w:t>
      </w:r>
      <w:r>
        <w:rPr>
          <w:lang w:eastAsia="fr-FR"/>
        </w:rPr>
        <w:t xml:space="preserve">un </w:t>
      </w:r>
      <w:r w:rsidR="00566BAD" w:rsidRPr="00566BAD">
        <w:rPr>
          <w:lang w:eastAsia="fr-FR"/>
        </w:rPr>
        <w:t>devoir de contribution au budget national ;</w:t>
      </w:r>
    </w:p>
    <w:p w:rsidR="00E73FD9" w:rsidRPr="00566BAD" w:rsidRDefault="00E73FD9" w:rsidP="00E73FD9">
      <w:pPr>
        <w:pStyle w:val="Paragraphedeliste"/>
        <w:rPr>
          <w:lang w:eastAsia="fr-FR"/>
        </w:rPr>
      </w:pPr>
    </w:p>
    <w:p w:rsidR="00566BAD" w:rsidRDefault="00B857C1" w:rsidP="00A147B4">
      <w:pPr>
        <w:pStyle w:val="Paragraphedeliste"/>
        <w:numPr>
          <w:ilvl w:val="0"/>
          <w:numId w:val="25"/>
        </w:numPr>
        <w:rPr>
          <w:lang w:eastAsia="fr-FR"/>
        </w:rPr>
      </w:pPr>
      <w:r w:rsidRPr="00E73FD9">
        <w:rPr>
          <w:b/>
          <w:lang w:eastAsia="fr-FR"/>
        </w:rPr>
        <w:t>le management par le stress</w:t>
      </w:r>
      <w:r>
        <w:rPr>
          <w:lang w:eastAsia="fr-FR"/>
        </w:rPr>
        <w:t xml:space="preserve"> : </w:t>
      </w:r>
      <w:r w:rsidR="00E73FD9">
        <w:rPr>
          <w:lang w:eastAsia="fr-FR"/>
        </w:rPr>
        <w:t xml:space="preserve">certains managers imposent </w:t>
      </w:r>
      <w:r w:rsidR="00566BAD" w:rsidRPr="00566BAD">
        <w:rPr>
          <w:lang w:eastAsia="fr-FR"/>
        </w:rPr>
        <w:t>une atmosphère de travail conflictuelle et délétère</w:t>
      </w:r>
      <w:r>
        <w:rPr>
          <w:lang w:eastAsia="fr-FR"/>
        </w:rPr>
        <w:t>, basée sur l’autorité verticale, la compétition, l’exigence de rendement</w:t>
      </w:r>
      <w:r w:rsidR="00566BAD" w:rsidRPr="00566BAD">
        <w:rPr>
          <w:lang w:eastAsia="fr-FR"/>
        </w:rPr>
        <w:t xml:space="preserve"> qui génère un stress chronique des équipes.</w:t>
      </w:r>
    </w:p>
    <w:p w:rsidR="00E73FD9" w:rsidRDefault="00E73FD9" w:rsidP="00E73FD9">
      <w:pPr>
        <w:pStyle w:val="Paragraphedeliste"/>
        <w:rPr>
          <w:lang w:eastAsia="fr-FR"/>
        </w:rPr>
      </w:pPr>
    </w:p>
    <w:p w:rsidR="00B857C1" w:rsidRPr="00566BAD" w:rsidRDefault="00B857C1" w:rsidP="00A147B4">
      <w:pPr>
        <w:pStyle w:val="Paragraphedeliste"/>
        <w:numPr>
          <w:ilvl w:val="0"/>
          <w:numId w:val="25"/>
        </w:numPr>
        <w:rPr>
          <w:lang w:eastAsia="fr-FR"/>
        </w:rPr>
      </w:pPr>
      <w:r>
        <w:rPr>
          <w:lang w:eastAsia="fr-FR"/>
        </w:rPr>
        <w:t>etc…</w:t>
      </w:r>
    </w:p>
    <w:p w:rsidR="00B857C1" w:rsidRDefault="00B857C1" w:rsidP="00566BAD">
      <w:pPr>
        <w:shd w:val="clear" w:color="auto" w:fill="FFFFFF"/>
        <w:spacing w:after="225" w:line="240" w:lineRule="auto"/>
        <w:rPr>
          <w:rFonts w:eastAsia="Times New Roman" w:cs="Arial"/>
          <w:color w:val="271A38"/>
          <w:szCs w:val="24"/>
          <w:lang w:eastAsia="fr-FR"/>
        </w:rPr>
      </w:pPr>
    </w:p>
    <w:p w:rsidR="00566BAD" w:rsidRPr="00566BAD" w:rsidRDefault="00566BAD" w:rsidP="00566BAD">
      <w:pPr>
        <w:shd w:val="clear" w:color="auto" w:fill="FFFFFF"/>
        <w:spacing w:after="225" w:line="240" w:lineRule="auto"/>
        <w:rPr>
          <w:rFonts w:eastAsia="Times New Roman" w:cs="Arial"/>
          <w:color w:val="271A38"/>
          <w:szCs w:val="24"/>
          <w:lang w:eastAsia="fr-FR"/>
        </w:rPr>
      </w:pPr>
      <w:r w:rsidRPr="00566BAD">
        <w:rPr>
          <w:rFonts w:eastAsia="Times New Roman" w:cs="Arial"/>
          <w:color w:val="271A38"/>
          <w:szCs w:val="24"/>
          <w:lang w:eastAsia="fr-FR"/>
        </w:rPr>
        <w:t xml:space="preserve">Ainsi, pour appliquer une éthique professionnelle, </w:t>
      </w:r>
      <w:r w:rsidR="00B857C1">
        <w:rPr>
          <w:rFonts w:eastAsia="Times New Roman" w:cs="Arial"/>
          <w:color w:val="271A38"/>
          <w:szCs w:val="24"/>
          <w:lang w:eastAsia="fr-FR"/>
        </w:rPr>
        <w:t>un salarié comme un entrepreneur ou un cadre doit</w:t>
      </w:r>
      <w:r w:rsidRPr="00566BAD">
        <w:rPr>
          <w:rFonts w:eastAsia="Times New Roman" w:cs="Arial"/>
          <w:color w:val="271A38"/>
          <w:szCs w:val="24"/>
          <w:lang w:eastAsia="fr-FR"/>
        </w:rPr>
        <w:t>:</w:t>
      </w:r>
    </w:p>
    <w:p w:rsidR="00566BAD" w:rsidRDefault="00566BAD" w:rsidP="00A147B4">
      <w:pPr>
        <w:numPr>
          <w:ilvl w:val="0"/>
          <w:numId w:val="2"/>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commencer par la connaissance et le respect de la </w:t>
      </w:r>
      <w:r w:rsidRPr="00566BAD">
        <w:rPr>
          <w:rFonts w:eastAsia="Times New Roman" w:cs="Arial"/>
          <w:b/>
          <w:bCs/>
          <w:color w:val="271A38"/>
          <w:szCs w:val="24"/>
          <w:lang w:eastAsia="fr-FR"/>
        </w:rPr>
        <w:t>loi </w:t>
      </w:r>
      <w:r w:rsidRPr="00566BAD">
        <w:rPr>
          <w:rFonts w:eastAsia="Times New Roman" w:cs="Arial"/>
          <w:color w:val="271A38"/>
          <w:szCs w:val="24"/>
          <w:lang w:eastAsia="fr-FR"/>
        </w:rPr>
        <w:t>;</w:t>
      </w:r>
    </w:p>
    <w:p w:rsidR="00E73FD9" w:rsidRPr="00566BAD" w:rsidRDefault="00E73FD9" w:rsidP="00E73FD9">
      <w:pPr>
        <w:shd w:val="clear" w:color="auto" w:fill="FFFFFF"/>
        <w:spacing w:after="45" w:line="240" w:lineRule="auto"/>
        <w:ind w:left="720"/>
        <w:rPr>
          <w:rFonts w:eastAsia="Times New Roman" w:cs="Arial"/>
          <w:color w:val="271A38"/>
          <w:szCs w:val="24"/>
          <w:lang w:eastAsia="fr-FR"/>
        </w:rPr>
      </w:pPr>
    </w:p>
    <w:p w:rsidR="00566BAD" w:rsidRDefault="00566BAD" w:rsidP="00A147B4">
      <w:pPr>
        <w:numPr>
          <w:ilvl w:val="0"/>
          <w:numId w:val="2"/>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puis intervenir en amont, en </w:t>
      </w:r>
      <w:r w:rsidRPr="00566BAD">
        <w:rPr>
          <w:rFonts w:eastAsia="Times New Roman" w:cs="Arial"/>
          <w:b/>
          <w:bCs/>
          <w:color w:val="271A38"/>
          <w:szCs w:val="24"/>
          <w:lang w:eastAsia="fr-FR"/>
        </w:rPr>
        <w:t>prévention</w:t>
      </w:r>
      <w:r w:rsidRPr="00566BAD">
        <w:rPr>
          <w:rFonts w:eastAsia="Times New Roman" w:cs="Arial"/>
          <w:color w:val="271A38"/>
          <w:szCs w:val="24"/>
          <w:lang w:eastAsia="fr-FR"/>
        </w:rPr>
        <w:t>. Car quand la loi réprime, c'est </w:t>
      </w:r>
      <w:r w:rsidRPr="00566BAD">
        <w:rPr>
          <w:rFonts w:eastAsia="Times New Roman" w:cs="Arial"/>
          <w:i/>
          <w:iCs/>
          <w:color w:val="271A38"/>
          <w:szCs w:val="24"/>
          <w:lang w:eastAsia="fr-FR"/>
        </w:rPr>
        <w:t>a posteriori</w:t>
      </w:r>
      <w:r w:rsidRPr="00566BAD">
        <w:rPr>
          <w:rFonts w:eastAsia="Times New Roman" w:cs="Arial"/>
          <w:color w:val="271A38"/>
          <w:szCs w:val="24"/>
          <w:lang w:eastAsia="fr-FR"/>
        </w:rPr>
        <w:t>, quand une plainte est déposée. Et c'</w:t>
      </w:r>
      <w:r w:rsidR="00B857C1">
        <w:rPr>
          <w:rFonts w:eastAsia="Times New Roman" w:cs="Arial"/>
          <w:color w:val="271A38"/>
          <w:szCs w:val="24"/>
          <w:lang w:eastAsia="fr-FR"/>
        </w:rPr>
        <w:t>est donc que l'éthique a échoué</w:t>
      </w:r>
      <w:r w:rsidRPr="00566BAD">
        <w:rPr>
          <w:rFonts w:eastAsia="Times New Roman" w:cs="Arial"/>
          <w:color w:val="271A38"/>
          <w:szCs w:val="24"/>
          <w:lang w:eastAsia="fr-FR"/>
        </w:rPr>
        <w:t>;</w:t>
      </w:r>
    </w:p>
    <w:p w:rsidR="00E73FD9" w:rsidRDefault="00E73FD9" w:rsidP="00E73FD9">
      <w:pPr>
        <w:pStyle w:val="Paragraphedeliste"/>
        <w:rPr>
          <w:rFonts w:eastAsia="Times New Roman" w:cs="Arial"/>
          <w:color w:val="271A38"/>
          <w:szCs w:val="24"/>
          <w:lang w:eastAsia="fr-FR"/>
        </w:rPr>
      </w:pPr>
    </w:p>
    <w:p w:rsidR="00566BAD" w:rsidRDefault="00566BAD" w:rsidP="00A147B4">
      <w:pPr>
        <w:numPr>
          <w:ilvl w:val="0"/>
          <w:numId w:val="2"/>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répondre à la question "Comment ?". En éthique, il s'agit de convertir les principes de droit en </w:t>
      </w:r>
      <w:r w:rsidRPr="00566BAD">
        <w:rPr>
          <w:rFonts w:eastAsia="Times New Roman" w:cs="Arial"/>
          <w:b/>
          <w:bCs/>
          <w:color w:val="271A38"/>
          <w:szCs w:val="24"/>
          <w:lang w:eastAsia="fr-FR"/>
        </w:rPr>
        <w:t>bonnes pratiques </w:t>
      </w:r>
      <w:r w:rsidRPr="00566BAD">
        <w:rPr>
          <w:rFonts w:eastAsia="Times New Roman" w:cs="Arial"/>
          <w:color w:val="271A38"/>
          <w:szCs w:val="24"/>
          <w:lang w:eastAsia="fr-FR"/>
        </w:rPr>
        <w:t>;</w:t>
      </w:r>
    </w:p>
    <w:p w:rsidR="00E73FD9" w:rsidRDefault="00E73FD9" w:rsidP="00E73FD9">
      <w:pPr>
        <w:pStyle w:val="Paragraphedeliste"/>
        <w:rPr>
          <w:rFonts w:eastAsia="Times New Roman" w:cs="Arial"/>
          <w:color w:val="271A38"/>
          <w:szCs w:val="24"/>
          <w:lang w:eastAsia="fr-FR"/>
        </w:rPr>
      </w:pPr>
    </w:p>
    <w:p w:rsidR="00566BAD" w:rsidRDefault="00566BAD" w:rsidP="00A147B4">
      <w:pPr>
        <w:numPr>
          <w:ilvl w:val="0"/>
          <w:numId w:val="2"/>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agir suivant des principes éthiques généraux, mais déclinés de façon </w:t>
      </w:r>
      <w:r w:rsidRPr="00566BAD">
        <w:rPr>
          <w:rFonts w:eastAsia="Times New Roman" w:cs="Arial"/>
          <w:b/>
          <w:bCs/>
          <w:color w:val="271A38"/>
          <w:szCs w:val="24"/>
          <w:lang w:eastAsia="fr-FR"/>
        </w:rPr>
        <w:t>spécifique</w:t>
      </w:r>
      <w:r w:rsidRPr="00566BAD">
        <w:rPr>
          <w:rFonts w:eastAsia="Times New Roman" w:cs="Arial"/>
          <w:color w:val="271A38"/>
          <w:szCs w:val="24"/>
          <w:lang w:eastAsia="fr-FR"/>
        </w:rPr>
        <w:t xml:space="preserve">, en fonction de la cartographie des risques de </w:t>
      </w:r>
      <w:r w:rsidR="00B857C1">
        <w:rPr>
          <w:rFonts w:eastAsia="Times New Roman" w:cs="Arial"/>
          <w:color w:val="271A38"/>
          <w:szCs w:val="24"/>
          <w:lang w:eastAsia="fr-FR"/>
        </w:rPr>
        <w:t>l’entreprise (écologie/environnement, fiscalité, règles de la concurrence, conflits d’intérêt…).</w:t>
      </w:r>
    </w:p>
    <w:p w:rsidR="00B857C1" w:rsidRDefault="00B857C1" w:rsidP="00B857C1">
      <w:pPr>
        <w:shd w:val="clear" w:color="auto" w:fill="FFFFFF"/>
        <w:spacing w:after="45" w:line="240" w:lineRule="auto"/>
        <w:ind w:left="720"/>
        <w:rPr>
          <w:rFonts w:eastAsia="Times New Roman" w:cs="Arial"/>
          <w:color w:val="271A38"/>
          <w:szCs w:val="24"/>
          <w:lang w:eastAsia="fr-FR"/>
        </w:rPr>
      </w:pPr>
    </w:p>
    <w:p w:rsidR="00E73FD9" w:rsidRPr="00566BAD" w:rsidRDefault="00E73FD9" w:rsidP="00B857C1">
      <w:pPr>
        <w:shd w:val="clear" w:color="auto" w:fill="FFFFFF"/>
        <w:spacing w:after="45" w:line="240" w:lineRule="auto"/>
        <w:ind w:left="720"/>
        <w:rPr>
          <w:rFonts w:eastAsia="Times New Roman" w:cs="Arial"/>
          <w:color w:val="271A38"/>
          <w:szCs w:val="24"/>
          <w:lang w:eastAsia="fr-FR"/>
        </w:rPr>
      </w:pPr>
    </w:p>
    <w:p w:rsidR="00566BAD" w:rsidRPr="00566BAD" w:rsidRDefault="00B857C1" w:rsidP="00B857C1">
      <w:pPr>
        <w:pStyle w:val="Titre1"/>
        <w:rPr>
          <w:rFonts w:eastAsia="Times New Roman"/>
          <w:lang w:eastAsia="fr-FR"/>
        </w:rPr>
      </w:pPr>
      <w:r>
        <w:rPr>
          <w:rFonts w:eastAsia="Times New Roman"/>
          <w:lang w:eastAsia="fr-FR"/>
        </w:rPr>
        <w:t>L</w:t>
      </w:r>
      <w:r w:rsidR="00566BAD" w:rsidRPr="00566BAD">
        <w:rPr>
          <w:rFonts w:eastAsia="Times New Roman"/>
          <w:lang w:eastAsia="fr-FR"/>
        </w:rPr>
        <w:t>es 5 grands enjeux éthiques des organisations</w:t>
      </w:r>
    </w:p>
    <w:p w:rsidR="00566BAD" w:rsidRPr="00566BAD" w:rsidRDefault="00566BAD" w:rsidP="00566BAD">
      <w:pPr>
        <w:shd w:val="clear" w:color="auto" w:fill="FFFFFF"/>
        <w:spacing w:after="0" w:line="240" w:lineRule="auto"/>
        <w:rPr>
          <w:rFonts w:eastAsia="Times New Roman" w:cs="Arial"/>
          <w:color w:val="271A38"/>
          <w:szCs w:val="24"/>
          <w:lang w:eastAsia="fr-FR"/>
        </w:rPr>
      </w:pPr>
      <w:r w:rsidRPr="00566BAD">
        <w:rPr>
          <w:rFonts w:eastAsia="Times New Roman" w:cs="Arial"/>
          <w:color w:val="271A38"/>
          <w:szCs w:val="24"/>
          <w:lang w:eastAsia="fr-FR"/>
        </w:rPr>
        <w:t>Il y a 5 grandes catégories d'enjeux éthiques</w:t>
      </w:r>
      <w:r w:rsidR="00B857C1">
        <w:rPr>
          <w:rFonts w:eastAsia="Times New Roman" w:cs="Arial"/>
          <w:color w:val="271A38"/>
          <w:szCs w:val="24"/>
          <w:lang w:eastAsia="fr-FR"/>
        </w:rPr>
        <w:t> auxquels font face les entreprises :</w:t>
      </w:r>
    </w:p>
    <w:p w:rsidR="00B857C1" w:rsidRDefault="00B857C1" w:rsidP="00B857C1">
      <w:pPr>
        <w:shd w:val="clear" w:color="auto" w:fill="FFFFFF"/>
        <w:spacing w:after="0" w:line="240" w:lineRule="auto"/>
        <w:ind w:left="720"/>
        <w:rPr>
          <w:rFonts w:eastAsia="Times New Roman" w:cs="Arial"/>
          <w:color w:val="271A38"/>
          <w:szCs w:val="24"/>
          <w:lang w:eastAsia="fr-FR"/>
        </w:rPr>
      </w:pPr>
    </w:p>
    <w:p w:rsidR="00566BAD" w:rsidRPr="00566BAD" w:rsidRDefault="00566BAD" w:rsidP="00A147B4">
      <w:pPr>
        <w:numPr>
          <w:ilvl w:val="0"/>
          <w:numId w:val="3"/>
        </w:numPr>
        <w:shd w:val="clear" w:color="auto" w:fill="FFFFFF"/>
        <w:spacing w:after="0" w:line="240" w:lineRule="auto"/>
        <w:rPr>
          <w:rFonts w:eastAsia="Times New Roman" w:cs="Arial"/>
          <w:color w:val="271A38"/>
          <w:szCs w:val="24"/>
          <w:lang w:eastAsia="fr-FR"/>
        </w:rPr>
      </w:pPr>
      <w:r w:rsidRPr="00566BAD">
        <w:rPr>
          <w:rFonts w:eastAsia="Times New Roman" w:cs="Arial"/>
          <w:color w:val="271A38"/>
          <w:szCs w:val="24"/>
          <w:lang w:eastAsia="fr-FR"/>
        </w:rPr>
        <w:t>le développement durable ;</w:t>
      </w:r>
    </w:p>
    <w:p w:rsidR="00566BAD" w:rsidRPr="00566BAD" w:rsidRDefault="00566BAD" w:rsidP="00A147B4">
      <w:pPr>
        <w:numPr>
          <w:ilvl w:val="0"/>
          <w:numId w:val="3"/>
        </w:numPr>
        <w:shd w:val="clear" w:color="auto" w:fill="FFFFFF"/>
        <w:spacing w:after="0" w:line="240" w:lineRule="auto"/>
        <w:rPr>
          <w:rFonts w:eastAsia="Times New Roman" w:cs="Arial"/>
          <w:color w:val="271A38"/>
          <w:szCs w:val="24"/>
          <w:lang w:eastAsia="fr-FR"/>
        </w:rPr>
      </w:pPr>
      <w:r w:rsidRPr="00566BAD">
        <w:rPr>
          <w:rFonts w:eastAsia="Times New Roman" w:cs="Arial"/>
          <w:color w:val="271A38"/>
          <w:szCs w:val="24"/>
          <w:lang w:eastAsia="fr-FR"/>
        </w:rPr>
        <w:t>la lutte anti-corruption ;</w:t>
      </w:r>
    </w:p>
    <w:p w:rsidR="00566BAD" w:rsidRPr="00566BAD" w:rsidRDefault="00566BAD" w:rsidP="00A147B4">
      <w:pPr>
        <w:numPr>
          <w:ilvl w:val="0"/>
          <w:numId w:val="3"/>
        </w:numPr>
        <w:shd w:val="clear" w:color="auto" w:fill="FFFFFF"/>
        <w:spacing w:after="0" w:line="240" w:lineRule="auto"/>
        <w:rPr>
          <w:rFonts w:eastAsia="Times New Roman" w:cs="Arial"/>
          <w:color w:val="271A38"/>
          <w:szCs w:val="24"/>
          <w:lang w:eastAsia="fr-FR"/>
        </w:rPr>
      </w:pPr>
      <w:r w:rsidRPr="00566BAD">
        <w:rPr>
          <w:rFonts w:eastAsia="Times New Roman" w:cs="Arial"/>
          <w:color w:val="271A38"/>
          <w:szCs w:val="24"/>
          <w:lang w:eastAsia="fr-FR"/>
        </w:rPr>
        <w:t>la lutte contre les discriminations ;</w:t>
      </w:r>
    </w:p>
    <w:p w:rsidR="00566BAD" w:rsidRPr="00566BAD" w:rsidRDefault="00566BAD" w:rsidP="00A147B4">
      <w:pPr>
        <w:numPr>
          <w:ilvl w:val="0"/>
          <w:numId w:val="3"/>
        </w:numPr>
        <w:shd w:val="clear" w:color="auto" w:fill="FFFFFF"/>
        <w:spacing w:after="0" w:line="240" w:lineRule="auto"/>
        <w:rPr>
          <w:rFonts w:eastAsia="Times New Roman" w:cs="Arial"/>
          <w:color w:val="271A38"/>
          <w:szCs w:val="24"/>
          <w:lang w:eastAsia="fr-FR"/>
        </w:rPr>
      </w:pPr>
      <w:r w:rsidRPr="00566BAD">
        <w:rPr>
          <w:rFonts w:eastAsia="Times New Roman" w:cs="Arial"/>
          <w:color w:val="271A38"/>
          <w:szCs w:val="24"/>
          <w:lang w:eastAsia="fr-FR"/>
        </w:rPr>
        <w:t>le bien-être et la bientraitance ;</w:t>
      </w:r>
    </w:p>
    <w:p w:rsidR="00566BAD" w:rsidRPr="00566BAD" w:rsidRDefault="00566BAD" w:rsidP="00A147B4">
      <w:pPr>
        <w:numPr>
          <w:ilvl w:val="0"/>
          <w:numId w:val="3"/>
        </w:numPr>
        <w:shd w:val="clear" w:color="auto" w:fill="FFFFFF"/>
        <w:spacing w:after="0" w:line="240" w:lineRule="auto"/>
        <w:rPr>
          <w:rFonts w:eastAsia="Times New Roman" w:cs="Arial"/>
          <w:color w:val="271A38"/>
          <w:szCs w:val="24"/>
          <w:lang w:eastAsia="fr-FR"/>
        </w:rPr>
      </w:pPr>
      <w:r w:rsidRPr="00566BAD">
        <w:rPr>
          <w:rFonts w:eastAsia="Times New Roman" w:cs="Arial"/>
          <w:color w:val="271A38"/>
          <w:szCs w:val="24"/>
          <w:lang w:eastAsia="fr-FR"/>
        </w:rPr>
        <w:t>la protection des systèmes d'information et des données personnelles.</w:t>
      </w:r>
    </w:p>
    <w:p w:rsidR="00B857C1" w:rsidRDefault="00B857C1" w:rsidP="00566BAD">
      <w:pPr>
        <w:shd w:val="clear" w:color="auto" w:fill="FFFFFF"/>
        <w:spacing w:after="150" w:line="240" w:lineRule="auto"/>
        <w:outlineLvl w:val="3"/>
        <w:rPr>
          <w:rFonts w:eastAsia="Times New Roman" w:cs="Arial"/>
          <w:b/>
          <w:bCs/>
          <w:color w:val="271A38"/>
          <w:szCs w:val="24"/>
          <w:lang w:eastAsia="fr-FR"/>
        </w:rPr>
      </w:pPr>
    </w:p>
    <w:p w:rsidR="00566BAD" w:rsidRPr="00566BAD" w:rsidRDefault="00C74F91" w:rsidP="00C74F91">
      <w:pPr>
        <w:pStyle w:val="Titre2"/>
      </w:pPr>
      <w:r>
        <w:lastRenderedPageBreak/>
        <w:t xml:space="preserve">Enjeu </w:t>
      </w:r>
      <w:r w:rsidR="00566BAD" w:rsidRPr="00566BAD">
        <w:t>éthique n°1 : le développement durable</w:t>
      </w:r>
    </w:p>
    <w:p w:rsidR="00566BAD" w:rsidRPr="00566BAD" w:rsidRDefault="00566BAD" w:rsidP="00C74F91">
      <w:pPr>
        <w:shd w:val="clear" w:color="auto" w:fill="FFFFFF"/>
        <w:spacing w:after="225" w:line="240" w:lineRule="auto"/>
        <w:ind w:firstLine="708"/>
        <w:rPr>
          <w:rFonts w:eastAsia="Times New Roman" w:cs="Arial"/>
          <w:color w:val="271A38"/>
          <w:szCs w:val="24"/>
          <w:lang w:eastAsia="fr-FR"/>
        </w:rPr>
      </w:pPr>
      <w:r w:rsidRPr="00566BAD">
        <w:rPr>
          <w:rFonts w:eastAsia="Times New Roman" w:cs="Arial"/>
          <w:color w:val="271A38"/>
          <w:szCs w:val="24"/>
          <w:lang w:eastAsia="fr-FR"/>
        </w:rPr>
        <w:t>En France, c'e</w:t>
      </w:r>
      <w:r w:rsidR="00C74F91">
        <w:rPr>
          <w:rFonts w:eastAsia="Times New Roman" w:cs="Arial"/>
          <w:color w:val="271A38"/>
          <w:szCs w:val="24"/>
          <w:lang w:eastAsia="fr-FR"/>
        </w:rPr>
        <w:t>st la loi de 2001 sur les NRE (Nouvelles Régulations E</w:t>
      </w:r>
      <w:r w:rsidRPr="00566BAD">
        <w:rPr>
          <w:rFonts w:eastAsia="Times New Roman" w:cs="Arial"/>
          <w:color w:val="271A38"/>
          <w:szCs w:val="24"/>
          <w:lang w:eastAsia="fr-FR"/>
        </w:rPr>
        <w:t>conomiques) qui oblige les entreprises cotées en bourse à publier un rapport d'informations relatives aux conséquences sociales et environnementales de leurs activités. C'est ce qu'on nomme la </w:t>
      </w:r>
      <w:r w:rsidRPr="00566BAD">
        <w:rPr>
          <w:rFonts w:eastAsia="Times New Roman" w:cs="Arial"/>
          <w:b/>
          <w:bCs/>
          <w:color w:val="271A38"/>
          <w:szCs w:val="24"/>
          <w:lang w:eastAsia="fr-FR"/>
        </w:rPr>
        <w:t>RSE : Responsabilité sociétale des entreprises</w:t>
      </w:r>
      <w:r w:rsidRPr="00566BAD">
        <w:rPr>
          <w:rFonts w:eastAsia="Times New Roman" w:cs="Arial"/>
          <w:color w:val="271A38"/>
          <w:szCs w:val="24"/>
          <w:lang w:eastAsia="fr-FR"/>
        </w:rPr>
        <w:t>.</w:t>
      </w:r>
    </w:p>
    <w:p w:rsidR="00566BAD" w:rsidRDefault="00566BAD" w:rsidP="00C74F91">
      <w:pPr>
        <w:shd w:val="clear" w:color="auto" w:fill="FFFFFF"/>
        <w:spacing w:after="0" w:line="240" w:lineRule="auto"/>
        <w:ind w:firstLine="708"/>
        <w:rPr>
          <w:rFonts w:eastAsia="Times New Roman" w:cs="Arial"/>
          <w:color w:val="271A38"/>
          <w:szCs w:val="24"/>
          <w:lang w:eastAsia="fr-FR"/>
        </w:rPr>
      </w:pPr>
      <w:r w:rsidRPr="00566BAD">
        <w:rPr>
          <w:rFonts w:eastAsia="Times New Roman" w:cs="Arial"/>
          <w:color w:val="271A38"/>
          <w:szCs w:val="24"/>
          <w:lang w:eastAsia="fr-FR"/>
        </w:rPr>
        <w:t xml:space="preserve">Le développement durable est </w:t>
      </w:r>
      <w:r w:rsidRPr="00C74F91">
        <w:rPr>
          <w:rFonts w:eastAsia="Times New Roman" w:cs="Arial"/>
          <w:i/>
          <w:color w:val="271A38"/>
          <w:szCs w:val="24"/>
          <w:lang w:eastAsia="fr-FR"/>
        </w:rPr>
        <w:t>"un développement qui répond aux besoins des générations du présent sans compromettre la capacité des générations futures à répondre aux leurs"</w:t>
      </w:r>
      <w:r w:rsidRPr="00566BAD">
        <w:rPr>
          <w:rFonts w:eastAsia="Times New Roman" w:cs="Arial"/>
          <w:color w:val="271A38"/>
          <w:szCs w:val="24"/>
          <w:lang w:eastAsia="fr-FR"/>
        </w:rPr>
        <w:t xml:space="preserve"> (rapport </w:t>
      </w:r>
      <w:proofErr w:type="spellStart"/>
      <w:r w:rsidRPr="00566BAD">
        <w:rPr>
          <w:rFonts w:eastAsia="Times New Roman" w:cs="Arial"/>
          <w:color w:val="271A38"/>
          <w:szCs w:val="24"/>
          <w:lang w:eastAsia="fr-FR"/>
        </w:rPr>
        <w:t>Bruntland</w:t>
      </w:r>
      <w:proofErr w:type="spellEnd"/>
      <w:r w:rsidRPr="00566BAD">
        <w:rPr>
          <w:rFonts w:eastAsia="Times New Roman" w:cs="Arial"/>
          <w:color w:val="271A38"/>
          <w:szCs w:val="24"/>
          <w:lang w:eastAsia="fr-FR"/>
        </w:rPr>
        <w:t>, Commission mondiale sur l'environnement, 1987). </w:t>
      </w:r>
    </w:p>
    <w:p w:rsidR="00E73FD9" w:rsidRPr="00566BAD" w:rsidRDefault="00E73FD9" w:rsidP="00C74F91">
      <w:pPr>
        <w:shd w:val="clear" w:color="auto" w:fill="FFFFFF"/>
        <w:spacing w:after="0" w:line="240" w:lineRule="auto"/>
        <w:ind w:firstLine="708"/>
        <w:rPr>
          <w:rFonts w:eastAsia="Times New Roman" w:cs="Arial"/>
          <w:color w:val="271A38"/>
          <w:szCs w:val="24"/>
          <w:lang w:eastAsia="fr-FR"/>
        </w:rPr>
      </w:pPr>
    </w:p>
    <w:p w:rsidR="00566BAD" w:rsidRPr="00566BAD" w:rsidRDefault="00566BAD" w:rsidP="00E73FD9">
      <w:pPr>
        <w:shd w:val="clear" w:color="auto" w:fill="FFFFFF"/>
        <w:spacing w:after="225" w:line="240" w:lineRule="auto"/>
        <w:ind w:firstLine="708"/>
        <w:rPr>
          <w:rFonts w:eastAsia="Times New Roman" w:cs="Arial"/>
          <w:color w:val="271A38"/>
          <w:szCs w:val="24"/>
          <w:lang w:eastAsia="fr-FR"/>
        </w:rPr>
      </w:pPr>
      <w:r w:rsidRPr="00566BAD">
        <w:rPr>
          <w:rFonts w:eastAsia="Times New Roman" w:cs="Arial"/>
          <w:color w:val="271A38"/>
          <w:szCs w:val="24"/>
          <w:lang w:eastAsia="fr-FR"/>
        </w:rPr>
        <w:t>Le développement durable repose sur trois piliers fondamentaux :</w:t>
      </w:r>
    </w:p>
    <w:p w:rsidR="00566BAD" w:rsidRPr="00566BAD" w:rsidRDefault="00566BAD" w:rsidP="00A147B4">
      <w:pPr>
        <w:numPr>
          <w:ilvl w:val="0"/>
          <w:numId w:val="4"/>
        </w:numPr>
        <w:shd w:val="clear" w:color="auto" w:fill="FFFFFF"/>
        <w:spacing w:after="45" w:line="240" w:lineRule="auto"/>
        <w:rPr>
          <w:rFonts w:eastAsia="Times New Roman" w:cs="Arial"/>
          <w:color w:val="271A38"/>
          <w:szCs w:val="24"/>
          <w:lang w:eastAsia="fr-FR"/>
        </w:rPr>
      </w:pPr>
      <w:r w:rsidRPr="00566BAD">
        <w:rPr>
          <w:rFonts w:eastAsia="Times New Roman" w:cs="Arial"/>
          <w:b/>
          <w:bCs/>
          <w:color w:val="271A38"/>
          <w:szCs w:val="24"/>
          <w:lang w:eastAsia="fr-FR"/>
        </w:rPr>
        <w:t>le pilier écologique </w:t>
      </w:r>
      <w:r w:rsidRPr="00566BAD">
        <w:rPr>
          <w:rFonts w:eastAsia="Times New Roman" w:cs="Arial"/>
          <w:color w:val="271A38"/>
          <w:szCs w:val="24"/>
          <w:lang w:eastAsia="fr-FR"/>
        </w:rPr>
        <w:t>(une croissance soutenable) ;</w:t>
      </w:r>
    </w:p>
    <w:p w:rsidR="00566BAD" w:rsidRPr="00566BAD" w:rsidRDefault="00566BAD" w:rsidP="00A147B4">
      <w:pPr>
        <w:numPr>
          <w:ilvl w:val="0"/>
          <w:numId w:val="4"/>
        </w:numPr>
        <w:shd w:val="clear" w:color="auto" w:fill="FFFFFF"/>
        <w:spacing w:after="45" w:line="240" w:lineRule="auto"/>
        <w:rPr>
          <w:rFonts w:eastAsia="Times New Roman" w:cs="Arial"/>
          <w:color w:val="271A38"/>
          <w:szCs w:val="24"/>
          <w:lang w:eastAsia="fr-FR"/>
        </w:rPr>
      </w:pPr>
      <w:r w:rsidRPr="00566BAD">
        <w:rPr>
          <w:rFonts w:eastAsia="Times New Roman" w:cs="Arial"/>
          <w:b/>
          <w:bCs/>
          <w:color w:val="271A38"/>
          <w:szCs w:val="24"/>
          <w:lang w:eastAsia="fr-FR"/>
        </w:rPr>
        <w:t>le pilier économique</w:t>
      </w:r>
      <w:r w:rsidRPr="00566BAD">
        <w:rPr>
          <w:rFonts w:eastAsia="Times New Roman" w:cs="Arial"/>
          <w:color w:val="271A38"/>
          <w:szCs w:val="24"/>
          <w:lang w:eastAsia="fr-FR"/>
        </w:rPr>
        <w:t> (une croissance viable) ;</w:t>
      </w:r>
    </w:p>
    <w:p w:rsidR="00566BAD" w:rsidRPr="00566BAD" w:rsidRDefault="00566BAD" w:rsidP="00A147B4">
      <w:pPr>
        <w:numPr>
          <w:ilvl w:val="0"/>
          <w:numId w:val="4"/>
        </w:numPr>
        <w:shd w:val="clear" w:color="auto" w:fill="FFFFFF"/>
        <w:spacing w:after="45" w:line="240" w:lineRule="auto"/>
        <w:rPr>
          <w:rFonts w:eastAsia="Times New Roman" w:cs="Arial"/>
          <w:color w:val="271A38"/>
          <w:szCs w:val="24"/>
          <w:lang w:eastAsia="fr-FR"/>
        </w:rPr>
      </w:pPr>
      <w:r w:rsidRPr="00566BAD">
        <w:rPr>
          <w:rFonts w:eastAsia="Times New Roman" w:cs="Arial"/>
          <w:b/>
          <w:bCs/>
          <w:color w:val="271A38"/>
          <w:szCs w:val="24"/>
          <w:lang w:eastAsia="fr-FR"/>
        </w:rPr>
        <w:t>le pilier social</w:t>
      </w:r>
      <w:r w:rsidRPr="00566BAD">
        <w:rPr>
          <w:rFonts w:eastAsia="Times New Roman" w:cs="Arial"/>
          <w:color w:val="271A38"/>
          <w:szCs w:val="24"/>
          <w:lang w:eastAsia="fr-FR"/>
        </w:rPr>
        <w:t> (une croissance équitable).</w:t>
      </w:r>
    </w:p>
    <w:p w:rsidR="00566BAD" w:rsidRPr="00566BAD" w:rsidRDefault="00566BAD" w:rsidP="00566BAD">
      <w:pPr>
        <w:shd w:val="clear" w:color="auto" w:fill="FFFFFF"/>
        <w:spacing w:after="225" w:line="240" w:lineRule="auto"/>
        <w:rPr>
          <w:rFonts w:eastAsia="Times New Roman" w:cs="Arial"/>
          <w:color w:val="271A38"/>
          <w:szCs w:val="24"/>
          <w:lang w:eastAsia="fr-FR"/>
        </w:rPr>
      </w:pPr>
    </w:p>
    <w:p w:rsidR="00566BAD" w:rsidRDefault="00566BAD" w:rsidP="00C74F91">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t>Les entreprises françaises occupent la 4e place de l'OCDE</w:t>
      </w:r>
      <w:r w:rsidR="00C74F91">
        <w:rPr>
          <w:rStyle w:val="Appelnotedebasdep"/>
          <w:rFonts w:eastAsia="Times New Roman" w:cs="Arial"/>
          <w:color w:val="271A38"/>
          <w:szCs w:val="24"/>
          <w:lang w:eastAsia="fr-FR"/>
        </w:rPr>
        <w:footnoteReference w:id="1"/>
      </w:r>
      <w:r w:rsidRPr="00566BAD">
        <w:rPr>
          <w:rFonts w:eastAsia="Times New Roman" w:cs="Arial"/>
          <w:color w:val="271A38"/>
          <w:szCs w:val="24"/>
          <w:lang w:eastAsia="fr-FR"/>
        </w:rPr>
        <w:t xml:space="preserve"> en matière de RSE, après le Royaume-Uni, la Suède et le Danemark. La France accuse toutefois un retard sur</w:t>
      </w:r>
      <w:r w:rsidR="00C74F91">
        <w:rPr>
          <w:rFonts w:eastAsia="Times New Roman" w:cs="Arial"/>
          <w:color w:val="271A38"/>
          <w:szCs w:val="24"/>
          <w:lang w:eastAsia="fr-FR"/>
        </w:rPr>
        <w:t xml:space="preserve"> certaines </w:t>
      </w:r>
      <w:r w:rsidRPr="00566BAD">
        <w:rPr>
          <w:rFonts w:eastAsia="Times New Roman" w:cs="Arial"/>
          <w:color w:val="271A38"/>
          <w:szCs w:val="24"/>
          <w:lang w:eastAsia="fr-FR"/>
        </w:rPr>
        <w:t>questions de gouvernance : corruption</w:t>
      </w:r>
      <w:r w:rsidR="00C74F91">
        <w:rPr>
          <w:rStyle w:val="Appelnotedebasdep"/>
          <w:rFonts w:eastAsia="Times New Roman" w:cs="Arial"/>
          <w:color w:val="271A38"/>
          <w:szCs w:val="24"/>
          <w:lang w:eastAsia="fr-FR"/>
        </w:rPr>
        <w:footnoteReference w:id="2"/>
      </w:r>
      <w:r w:rsidRPr="00566BAD">
        <w:rPr>
          <w:rFonts w:eastAsia="Times New Roman" w:cs="Arial"/>
          <w:color w:val="271A38"/>
          <w:szCs w:val="24"/>
          <w:lang w:eastAsia="fr-FR"/>
        </w:rPr>
        <w:t>, fraude fiscale et conflit d'intérêts.</w:t>
      </w:r>
    </w:p>
    <w:p w:rsidR="00C74F91" w:rsidRPr="00566BAD" w:rsidRDefault="00C74F91" w:rsidP="00C74F91">
      <w:pPr>
        <w:shd w:val="clear" w:color="auto" w:fill="FFFFFF"/>
        <w:spacing w:after="225" w:line="240" w:lineRule="auto"/>
        <w:ind w:firstLine="360"/>
        <w:rPr>
          <w:rFonts w:eastAsia="Times New Roman" w:cs="Arial"/>
          <w:color w:val="271A38"/>
          <w:szCs w:val="24"/>
          <w:lang w:eastAsia="fr-FR"/>
        </w:rPr>
      </w:pPr>
    </w:p>
    <w:p w:rsidR="00566BAD" w:rsidRPr="00566BAD" w:rsidRDefault="00566BAD" w:rsidP="00C74F91">
      <w:pPr>
        <w:pStyle w:val="Titre2"/>
      </w:pPr>
      <w:r w:rsidRPr="00566BAD">
        <w:t>Enjeu éthique n°2 : la lutte anticorruption</w:t>
      </w:r>
    </w:p>
    <w:p w:rsidR="00566BAD" w:rsidRPr="00566BAD" w:rsidRDefault="00566BAD" w:rsidP="00C74F91">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t>La corruption, c'est quand une personne :</w:t>
      </w:r>
    </w:p>
    <w:p w:rsidR="00566BAD" w:rsidRPr="00566BAD" w:rsidRDefault="00566BAD" w:rsidP="00A147B4">
      <w:pPr>
        <w:numPr>
          <w:ilvl w:val="0"/>
          <w:numId w:val="5"/>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demande, propose, accepte ou promet,</w:t>
      </w:r>
    </w:p>
    <w:p w:rsidR="00566BAD" w:rsidRDefault="00566BAD" w:rsidP="00A147B4">
      <w:pPr>
        <w:numPr>
          <w:ilvl w:val="0"/>
          <w:numId w:val="5"/>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directement ou indirectement,</w:t>
      </w:r>
    </w:p>
    <w:p w:rsidR="006B2EB7" w:rsidRPr="00566BAD" w:rsidRDefault="006B2EB7" w:rsidP="00A147B4">
      <w:pPr>
        <w:numPr>
          <w:ilvl w:val="0"/>
          <w:numId w:val="5"/>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pour elle-même ou pour un proche</w:t>
      </w:r>
      <w:r>
        <w:rPr>
          <w:rFonts w:eastAsia="Times New Roman" w:cs="Arial"/>
          <w:color w:val="271A38"/>
          <w:szCs w:val="24"/>
          <w:lang w:eastAsia="fr-FR"/>
        </w:rPr>
        <w:t>,</w:t>
      </w:r>
    </w:p>
    <w:p w:rsidR="00566BAD" w:rsidRPr="006B2EB7" w:rsidRDefault="00566BAD" w:rsidP="00A147B4">
      <w:pPr>
        <w:numPr>
          <w:ilvl w:val="0"/>
          <w:numId w:val="5"/>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un avantage à titre professionnel et/ou personnel : argent, service, bien, voyage, divertissement, avancement, distinction, contrat, accord, passe-droit, etc. </w:t>
      </w:r>
    </w:p>
    <w:p w:rsidR="00C74F91" w:rsidRPr="00566BAD" w:rsidRDefault="00C74F91" w:rsidP="00C74F91">
      <w:pPr>
        <w:shd w:val="clear" w:color="auto" w:fill="FFFFFF"/>
        <w:spacing w:after="45" w:line="240" w:lineRule="auto"/>
        <w:ind w:left="720"/>
        <w:rPr>
          <w:rFonts w:eastAsia="Times New Roman" w:cs="Arial"/>
          <w:color w:val="271A38"/>
          <w:szCs w:val="24"/>
          <w:lang w:eastAsia="fr-FR"/>
        </w:rPr>
      </w:pPr>
    </w:p>
    <w:p w:rsidR="00566BAD" w:rsidRPr="00566BAD" w:rsidRDefault="00566BAD" w:rsidP="00C74F91">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t>La corruption peut être active (le corrupteur) ou passive (le corrompu).</w:t>
      </w:r>
    </w:p>
    <w:p w:rsidR="00566BAD" w:rsidRDefault="00566BAD" w:rsidP="00C74F91">
      <w:pPr>
        <w:shd w:val="clear" w:color="auto" w:fill="FFFFFF"/>
        <w:spacing w:after="0" w:line="240" w:lineRule="auto"/>
        <w:ind w:firstLine="360"/>
        <w:rPr>
          <w:rFonts w:eastAsia="Times New Roman" w:cs="Arial"/>
          <w:color w:val="271A38"/>
          <w:szCs w:val="24"/>
          <w:lang w:eastAsia="fr-FR"/>
        </w:rPr>
      </w:pPr>
      <w:r w:rsidRPr="00566BAD">
        <w:rPr>
          <w:rFonts w:eastAsia="Times New Roman" w:cs="Arial"/>
          <w:color w:val="271A38"/>
          <w:szCs w:val="24"/>
          <w:lang w:eastAsia="fr-FR"/>
        </w:rPr>
        <w:t>Il y a un risque de corruption dans votre activité professionnelle dès qu'un prestataire ou un client vous fait un cadeau ou vous invite, et réciproquement</w:t>
      </w:r>
      <w:r w:rsidR="006B2EB7">
        <w:rPr>
          <w:rFonts w:eastAsia="Times New Roman" w:cs="Arial"/>
          <w:color w:val="271A38"/>
          <w:szCs w:val="24"/>
          <w:lang w:eastAsia="fr-FR"/>
        </w:rPr>
        <w:t>.</w:t>
      </w:r>
      <w:r w:rsidRPr="00566BAD">
        <w:rPr>
          <w:rFonts w:eastAsia="Times New Roman" w:cs="Arial"/>
          <w:color w:val="271A38"/>
          <w:szCs w:val="24"/>
          <w:lang w:eastAsia="fr-FR"/>
        </w:rPr>
        <w:t> Certaines organisations interdisent à leurs salariés d'accepter les invitations somptueuses (un voyage, un restaurant très coté) et  les cadeaux d'une valeur de plus de 50 euros.</w:t>
      </w:r>
    </w:p>
    <w:p w:rsidR="00566BAD" w:rsidRPr="00566BAD" w:rsidRDefault="00566BAD" w:rsidP="00C74F91">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lastRenderedPageBreak/>
        <w:t>Les principaux actes de corruption sont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4"/>
        <w:gridCol w:w="7288"/>
      </w:tblGrid>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Conflits d'intérêt</w:t>
            </w:r>
          </w:p>
        </w:tc>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Une personne a un intérêt personnel de nature à influer sur l'exercice impartial et objectif de ses fonctions. Par exemple, vous statuez sur un appel d'offres avec un projet déposé par un vieil ami d'université...</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Délits d'initié</w:t>
            </w:r>
          </w:p>
        </w:tc>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Une personne procède à des opérations boursières favorables, en fonction d'informations dont elle dispose et qui n'ont pas encore été rendues publiques.</w:t>
            </w:r>
          </w:p>
        </w:tc>
      </w:tr>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Trafics d'influence</w:t>
            </w:r>
          </w:p>
        </w:tc>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Cela consiste à monnayer son influence ou promettre de le faire pour faire obtenir ou faciliter l'obtention d'une décision favorable.</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Paiements de facilitation </w:t>
            </w:r>
          </w:p>
        </w:tc>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Il s'agit de sommes versées pour aider à la conquête d'un marché ou d'un contrat, accélérer une procédure ou des formalités administratives.</w:t>
            </w:r>
          </w:p>
        </w:tc>
      </w:tr>
    </w:tbl>
    <w:p w:rsidR="00C74F91" w:rsidRDefault="00C74F91" w:rsidP="00566BAD">
      <w:pPr>
        <w:shd w:val="clear" w:color="auto" w:fill="FFFFFF"/>
        <w:spacing w:after="225" w:line="240" w:lineRule="auto"/>
        <w:rPr>
          <w:rFonts w:eastAsia="Times New Roman" w:cs="Arial"/>
          <w:color w:val="271A38"/>
          <w:szCs w:val="24"/>
          <w:lang w:eastAsia="fr-FR"/>
        </w:rPr>
      </w:pPr>
    </w:p>
    <w:p w:rsidR="00566BAD" w:rsidRPr="00566BAD" w:rsidRDefault="00566BAD" w:rsidP="00C74F91">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t>Sont particulièrement sensibles :</w:t>
      </w:r>
    </w:p>
    <w:p w:rsidR="00566BAD" w:rsidRPr="00566BAD" w:rsidRDefault="00566BAD" w:rsidP="00A147B4">
      <w:pPr>
        <w:numPr>
          <w:ilvl w:val="0"/>
          <w:numId w:val="6"/>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les achats ;</w:t>
      </w:r>
    </w:p>
    <w:p w:rsidR="00566BAD" w:rsidRPr="00566BAD" w:rsidRDefault="00566BAD" w:rsidP="00A147B4">
      <w:pPr>
        <w:numPr>
          <w:ilvl w:val="0"/>
          <w:numId w:val="6"/>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les relations avec les fournisseurs et sous-traitants ;</w:t>
      </w:r>
    </w:p>
    <w:p w:rsidR="00566BAD" w:rsidRPr="00566BAD" w:rsidRDefault="00566BAD" w:rsidP="00A147B4">
      <w:pPr>
        <w:numPr>
          <w:ilvl w:val="0"/>
          <w:numId w:val="6"/>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les relations avec les collectivités et l'administration publiques ;</w:t>
      </w:r>
    </w:p>
    <w:p w:rsidR="00566BAD" w:rsidRPr="00566BAD" w:rsidRDefault="00566BAD" w:rsidP="00A147B4">
      <w:pPr>
        <w:numPr>
          <w:ilvl w:val="0"/>
          <w:numId w:val="6"/>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le recrutement de personnes de la même famille ;</w:t>
      </w:r>
    </w:p>
    <w:p w:rsidR="00566BAD" w:rsidRPr="00566BAD" w:rsidRDefault="00566BAD" w:rsidP="00A147B4">
      <w:pPr>
        <w:numPr>
          <w:ilvl w:val="0"/>
          <w:numId w:val="6"/>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la gouvernance et la composition des conseils d'administration ;</w:t>
      </w:r>
    </w:p>
    <w:p w:rsidR="00566BAD" w:rsidRPr="00566BAD" w:rsidRDefault="00566BAD" w:rsidP="00A147B4">
      <w:pPr>
        <w:numPr>
          <w:ilvl w:val="0"/>
          <w:numId w:val="6"/>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le mécénat ; </w:t>
      </w:r>
    </w:p>
    <w:p w:rsidR="00566BAD" w:rsidRPr="00566BAD" w:rsidRDefault="00566BAD" w:rsidP="00A147B4">
      <w:pPr>
        <w:numPr>
          <w:ilvl w:val="0"/>
          <w:numId w:val="6"/>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les appels d'offres et l'attribution de marchés ;</w:t>
      </w:r>
    </w:p>
    <w:p w:rsidR="00566BAD" w:rsidRDefault="00566BAD" w:rsidP="00A147B4">
      <w:pPr>
        <w:numPr>
          <w:ilvl w:val="0"/>
          <w:numId w:val="6"/>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le lobbying.</w:t>
      </w:r>
    </w:p>
    <w:p w:rsidR="00C74F91" w:rsidRPr="00566BAD" w:rsidRDefault="00C74F91" w:rsidP="00C74F91">
      <w:pPr>
        <w:shd w:val="clear" w:color="auto" w:fill="FFFFFF"/>
        <w:spacing w:after="45" w:line="240" w:lineRule="auto"/>
        <w:ind w:left="720"/>
        <w:rPr>
          <w:rFonts w:eastAsia="Times New Roman" w:cs="Arial"/>
          <w:color w:val="271A38"/>
          <w:szCs w:val="24"/>
          <w:lang w:eastAsia="fr-FR"/>
        </w:rPr>
      </w:pPr>
    </w:p>
    <w:p w:rsidR="00566BAD" w:rsidRDefault="00566BAD" w:rsidP="00C74F91">
      <w:pPr>
        <w:shd w:val="clear" w:color="auto" w:fill="FFFFFF"/>
        <w:spacing w:after="0" w:line="240" w:lineRule="auto"/>
        <w:ind w:firstLine="360"/>
        <w:rPr>
          <w:rFonts w:eastAsia="Times New Roman" w:cs="Arial"/>
          <w:color w:val="271A38"/>
          <w:szCs w:val="24"/>
          <w:lang w:eastAsia="fr-FR"/>
        </w:rPr>
      </w:pPr>
      <w:r w:rsidRPr="00566BAD">
        <w:rPr>
          <w:rFonts w:eastAsia="Times New Roman" w:cs="Arial"/>
          <w:color w:val="271A38"/>
          <w:szCs w:val="24"/>
          <w:lang w:eastAsia="fr-FR"/>
        </w:rPr>
        <w:t>D'où les procédures de </w:t>
      </w:r>
      <w:r w:rsidRPr="006B2EB7">
        <w:rPr>
          <w:rFonts w:eastAsia="Times New Roman" w:cs="Arial"/>
          <w:b/>
          <w:bCs/>
          <w:i/>
          <w:color w:val="271A38"/>
          <w:szCs w:val="24"/>
          <w:lang w:eastAsia="fr-FR"/>
        </w:rPr>
        <w:t>due diligence</w:t>
      </w:r>
      <w:r w:rsidRPr="00566BAD">
        <w:rPr>
          <w:rFonts w:eastAsia="Times New Roman" w:cs="Arial"/>
          <w:color w:val="271A38"/>
          <w:szCs w:val="24"/>
          <w:lang w:eastAsia="fr-FR"/>
        </w:rPr>
        <w:t xml:space="preserve">, qui permettent lors d'opérations particulières (entrée en relation d'affaires, acquisition, appel d'offres, </w:t>
      </w:r>
      <w:r w:rsidR="006B2EB7">
        <w:rPr>
          <w:rFonts w:eastAsia="Times New Roman" w:cs="Arial"/>
          <w:color w:val="271A38"/>
          <w:szCs w:val="24"/>
          <w:lang w:eastAsia="fr-FR"/>
        </w:rPr>
        <w:t xml:space="preserve">entrée en cotation sur un marché boursier, </w:t>
      </w:r>
      <w:r w:rsidRPr="00566BAD">
        <w:rPr>
          <w:rFonts w:eastAsia="Times New Roman" w:cs="Arial"/>
          <w:color w:val="271A38"/>
          <w:szCs w:val="24"/>
          <w:lang w:eastAsia="fr-FR"/>
        </w:rPr>
        <w:t>etc.) de procéder à des vérifications sur une personne physique ou morale et d'identifier des risques éventuels.</w:t>
      </w:r>
    </w:p>
    <w:p w:rsidR="00FE15DA" w:rsidRPr="00FE15DA" w:rsidRDefault="00FE15DA" w:rsidP="00FE15DA">
      <w:pPr>
        <w:pStyle w:val="NormalWeb"/>
        <w:pBdr>
          <w:left w:val="single" w:sz="4" w:space="4" w:color="auto"/>
        </w:pBdr>
        <w:shd w:val="clear" w:color="auto" w:fill="FFFFFF"/>
        <w:spacing w:after="0" w:afterAutospacing="0"/>
        <w:ind w:left="360"/>
        <w:rPr>
          <w:rFonts w:ascii="Arial" w:hAnsi="Arial" w:cs="Arial"/>
          <w:color w:val="3A3A3A"/>
          <w:sz w:val="22"/>
          <w:szCs w:val="22"/>
        </w:rPr>
      </w:pPr>
      <w:r w:rsidRPr="00FE15DA">
        <w:rPr>
          <w:rFonts w:ascii="Arial" w:hAnsi="Arial" w:cs="Arial"/>
          <w:color w:val="271A38"/>
          <w:sz w:val="22"/>
          <w:szCs w:val="22"/>
        </w:rPr>
        <w:t xml:space="preserve">Ex : depuis 1988, les </w:t>
      </w:r>
      <w:r>
        <w:rPr>
          <w:rFonts w:ascii="Arial" w:hAnsi="Arial" w:cs="Arial"/>
          <w:color w:val="271A38"/>
          <w:sz w:val="22"/>
          <w:szCs w:val="22"/>
        </w:rPr>
        <w:t>députés et ministres (mais aussi tous les élus locaux)</w:t>
      </w:r>
      <w:r w:rsidRPr="00FE15DA">
        <w:rPr>
          <w:rFonts w:ascii="Arial" w:hAnsi="Arial" w:cs="Arial"/>
          <w:color w:val="271A38"/>
          <w:sz w:val="22"/>
          <w:szCs w:val="22"/>
        </w:rPr>
        <w:t xml:space="preserve"> </w:t>
      </w:r>
      <w:r>
        <w:rPr>
          <w:rFonts w:ascii="Arial" w:hAnsi="Arial" w:cs="Arial"/>
          <w:color w:val="3A3A3A"/>
          <w:sz w:val="22"/>
          <w:szCs w:val="22"/>
        </w:rPr>
        <w:t>sont</w:t>
      </w:r>
      <w:r w:rsidRPr="00FE15DA">
        <w:rPr>
          <w:rFonts w:ascii="Arial" w:hAnsi="Arial" w:cs="Arial"/>
          <w:color w:val="3A3A3A"/>
          <w:sz w:val="22"/>
          <w:szCs w:val="22"/>
        </w:rPr>
        <w:t xml:space="preserve"> soumis à des obligations déclaratives. Chaque député</w:t>
      </w:r>
      <w:r>
        <w:rPr>
          <w:rFonts w:ascii="Arial" w:hAnsi="Arial" w:cs="Arial"/>
          <w:color w:val="3A3A3A"/>
          <w:sz w:val="22"/>
          <w:szCs w:val="22"/>
        </w:rPr>
        <w:t>, par ex,</w:t>
      </w:r>
      <w:r w:rsidRPr="00FE15DA">
        <w:rPr>
          <w:rFonts w:ascii="Arial" w:hAnsi="Arial" w:cs="Arial"/>
          <w:color w:val="3A3A3A"/>
          <w:sz w:val="22"/>
          <w:szCs w:val="22"/>
        </w:rPr>
        <w:t xml:space="preserve"> dispose de deux mois pour transmettre à la HATVP</w:t>
      </w:r>
      <w:r>
        <w:rPr>
          <w:rStyle w:val="Appelnotedebasdep"/>
          <w:rFonts w:ascii="Arial" w:hAnsi="Arial" w:cs="Arial"/>
          <w:color w:val="3A3A3A"/>
          <w:sz w:val="22"/>
          <w:szCs w:val="22"/>
        </w:rPr>
        <w:footnoteReference w:id="3"/>
      </w:r>
      <w:r w:rsidRPr="00FE15DA">
        <w:rPr>
          <w:rFonts w:ascii="Arial" w:hAnsi="Arial" w:cs="Arial"/>
          <w:color w:val="3A3A3A"/>
          <w:sz w:val="22"/>
          <w:szCs w:val="22"/>
        </w:rPr>
        <w:t> :</w:t>
      </w:r>
    </w:p>
    <w:p w:rsidR="00FE15DA" w:rsidRPr="00FE15DA" w:rsidRDefault="00FE15DA" w:rsidP="00FE15DA">
      <w:pPr>
        <w:numPr>
          <w:ilvl w:val="0"/>
          <w:numId w:val="51"/>
        </w:numPr>
        <w:pBdr>
          <w:left w:val="single" w:sz="4" w:space="4" w:color="auto"/>
        </w:pBdr>
        <w:shd w:val="clear" w:color="auto" w:fill="FFFFFF"/>
        <w:spacing w:before="100" w:beforeAutospacing="1" w:after="0" w:line="240" w:lineRule="auto"/>
        <w:jc w:val="left"/>
        <w:rPr>
          <w:rFonts w:cs="Arial"/>
          <w:color w:val="3A3A3A"/>
          <w:sz w:val="22"/>
        </w:rPr>
      </w:pPr>
      <w:r w:rsidRPr="00FE15DA">
        <w:rPr>
          <w:rStyle w:val="lev"/>
          <w:rFonts w:cs="Arial"/>
          <w:color w:val="3A3A3A"/>
          <w:sz w:val="22"/>
        </w:rPr>
        <w:t>une </w:t>
      </w:r>
      <w:hyperlink r:id="rId8" w:tgtFrame="_blank" w:tooltip="Déclaration de patrimoine - Haute Autorité pour la transparence de la vie publique (HATVP) - Nouvelle fenêtre" w:history="1">
        <w:r w:rsidRPr="00FE15DA">
          <w:rPr>
            <w:rStyle w:val="Lienhypertexte"/>
            <w:rFonts w:cs="Arial"/>
            <w:b/>
            <w:bCs/>
            <w:sz w:val="22"/>
          </w:rPr>
          <w:t>déclaration de situation patrimoniale</w:t>
        </w:r>
      </w:hyperlink>
      <w:r w:rsidRPr="00FE15DA">
        <w:rPr>
          <w:rStyle w:val="lev"/>
          <w:rFonts w:cs="Arial"/>
          <w:color w:val="3A3A3A"/>
          <w:sz w:val="22"/>
        </w:rPr>
        <w:t>, </w:t>
      </w:r>
      <w:r w:rsidRPr="00FE15DA">
        <w:rPr>
          <w:rFonts w:cs="Arial"/>
          <w:color w:val="3A3A3A"/>
          <w:sz w:val="22"/>
        </w:rPr>
        <w:t xml:space="preserve">qui mentionne les possessions </w:t>
      </w:r>
      <w:r>
        <w:rPr>
          <w:rFonts w:cs="Arial"/>
          <w:color w:val="3A3A3A"/>
          <w:sz w:val="22"/>
        </w:rPr>
        <w:t>de l’élu</w:t>
      </w:r>
      <w:r w:rsidRPr="00FE15DA">
        <w:rPr>
          <w:rFonts w:cs="Arial"/>
          <w:color w:val="3A3A3A"/>
          <w:sz w:val="22"/>
        </w:rPr>
        <w:t>. Elle intègre les biens détenus en indivision et, pour les personnes mariées, leurs biens propres et les biens de la communauté à la date de la déclaration. Sont concernés les biens immobiliers, placements financiers, comptes bancaires, emprunts, dettes... ;</w:t>
      </w:r>
    </w:p>
    <w:p w:rsidR="00FE15DA" w:rsidRPr="00FE15DA" w:rsidRDefault="00FE15DA" w:rsidP="00FE15DA">
      <w:pPr>
        <w:numPr>
          <w:ilvl w:val="0"/>
          <w:numId w:val="51"/>
        </w:numPr>
        <w:pBdr>
          <w:left w:val="single" w:sz="4" w:space="4" w:color="auto"/>
        </w:pBdr>
        <w:shd w:val="clear" w:color="auto" w:fill="FFFFFF"/>
        <w:spacing w:before="100" w:beforeAutospacing="1" w:after="0" w:line="240" w:lineRule="auto"/>
        <w:jc w:val="left"/>
        <w:rPr>
          <w:rFonts w:cs="Arial"/>
          <w:color w:val="3A3A3A"/>
          <w:sz w:val="22"/>
        </w:rPr>
      </w:pPr>
      <w:r w:rsidRPr="00FE15DA">
        <w:rPr>
          <w:rStyle w:val="lev"/>
          <w:rFonts w:cs="Arial"/>
          <w:color w:val="3A3A3A"/>
          <w:sz w:val="22"/>
        </w:rPr>
        <w:t>une </w:t>
      </w:r>
      <w:hyperlink r:id="rId9" w:tgtFrame="_blank" w:tooltip="Déclaration d'intérêts - Haute Autorité pour la transparence de la vie publique (HATVP) - Nouvelle fenêtre" w:history="1">
        <w:r w:rsidRPr="00FE15DA">
          <w:rPr>
            <w:rStyle w:val="Lienhypertexte"/>
            <w:rFonts w:cs="Arial"/>
            <w:b/>
            <w:bCs/>
            <w:sz w:val="22"/>
          </w:rPr>
          <w:t>déclaration d’intérêts</w:t>
        </w:r>
      </w:hyperlink>
      <w:r w:rsidRPr="00FE15DA">
        <w:rPr>
          <w:rStyle w:val="lev"/>
          <w:rFonts w:cs="Arial"/>
          <w:color w:val="3A3A3A"/>
          <w:sz w:val="22"/>
        </w:rPr>
        <w:t> et d’activités,</w:t>
      </w:r>
      <w:r w:rsidRPr="00FE15DA">
        <w:rPr>
          <w:rFonts w:cs="Arial"/>
          <w:color w:val="3A3A3A"/>
          <w:sz w:val="22"/>
        </w:rPr>
        <w:t> qui fait apparaître les activités professionnelles passées ou présentes des députés, leurs différentes participations aux organes dirigeants d'organismes publics ou privés, leurs activités bénévoles, la profession de leur conjoint, partenaire pacsé ou concubin et le nom de leurs collaborateurs parlementaires avec mention des autres activités qu'ils ont déclarées.</w:t>
      </w:r>
    </w:p>
    <w:p w:rsidR="00566BAD" w:rsidRPr="00566BAD" w:rsidRDefault="00566BAD" w:rsidP="004656FE">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lastRenderedPageBreak/>
        <w:t>En 2003, la France a commencé à appliquer la loi issue de la signature de la convention anti-corruption de l’OCDE (2000).</w:t>
      </w:r>
      <w:r w:rsidR="004656FE">
        <w:rPr>
          <w:rFonts w:eastAsia="Times New Roman" w:cs="Arial"/>
          <w:color w:val="271A38"/>
          <w:szCs w:val="24"/>
          <w:lang w:eastAsia="fr-FR"/>
        </w:rPr>
        <w:t xml:space="preserve"> </w:t>
      </w:r>
      <w:r w:rsidRPr="00566BAD">
        <w:rPr>
          <w:rFonts w:eastAsia="Times New Roman" w:cs="Arial"/>
          <w:color w:val="271A38"/>
          <w:szCs w:val="24"/>
          <w:lang w:eastAsia="fr-FR"/>
        </w:rPr>
        <w:t>Pourtant, à ce jour, aucune entreprise n’a été condamnée en France, alors que parmi les entreprises les plus lourdement condamnées pour corruption au niveau international, figurent 3 entreprises françaises: Total, Alstom et Technip</w:t>
      </w:r>
      <w:r w:rsidR="00FE15DA">
        <w:rPr>
          <w:rFonts w:eastAsia="Times New Roman" w:cs="Arial"/>
          <w:color w:val="271A38"/>
          <w:szCs w:val="24"/>
          <w:lang w:eastAsia="fr-FR"/>
        </w:rPr>
        <w:t>…</w:t>
      </w:r>
    </w:p>
    <w:p w:rsidR="00566BAD" w:rsidRPr="00566BAD" w:rsidRDefault="00566BAD" w:rsidP="004656FE">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t xml:space="preserve">Le droit anglo-saxon est très développé en matière de corruption, contrairement à la France qui résiste culturellement. C'est donc par leurs filiales que les entreprises françaises sont confrontées </w:t>
      </w:r>
      <w:r w:rsidR="00FE15DA" w:rsidRPr="00566BAD">
        <w:rPr>
          <w:rFonts w:eastAsia="Times New Roman" w:cs="Arial"/>
          <w:color w:val="271A38"/>
          <w:szCs w:val="24"/>
          <w:lang w:eastAsia="fr-FR"/>
        </w:rPr>
        <w:t>à la loi anticorruption américaine et britannique</w:t>
      </w:r>
      <w:r w:rsidRPr="00566BAD">
        <w:rPr>
          <w:rFonts w:eastAsia="Times New Roman" w:cs="Arial"/>
          <w:color w:val="271A38"/>
          <w:szCs w:val="24"/>
          <w:lang w:eastAsia="fr-FR"/>
        </w:rPr>
        <w:t>, payant des sommes astronomiques.</w:t>
      </w:r>
    </w:p>
    <w:p w:rsidR="00566BAD" w:rsidRPr="00566BAD" w:rsidRDefault="00566BAD" w:rsidP="004656FE">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t>Il existe désormais deux grandes lois dans ce domaine :</w:t>
      </w:r>
    </w:p>
    <w:p w:rsidR="00566BAD" w:rsidRPr="00566BAD" w:rsidRDefault="00566BAD" w:rsidP="00A147B4">
      <w:pPr>
        <w:numPr>
          <w:ilvl w:val="0"/>
          <w:numId w:val="7"/>
        </w:numPr>
        <w:shd w:val="clear" w:color="auto" w:fill="FFFFFF"/>
        <w:spacing w:after="45" w:line="240" w:lineRule="auto"/>
        <w:rPr>
          <w:rFonts w:eastAsia="Times New Roman" w:cs="Arial"/>
          <w:color w:val="271A38"/>
          <w:szCs w:val="24"/>
          <w:lang w:eastAsia="fr-FR"/>
        </w:rPr>
      </w:pPr>
      <w:r w:rsidRPr="00566BAD">
        <w:rPr>
          <w:rFonts w:eastAsia="Times New Roman" w:cs="Arial"/>
          <w:b/>
          <w:bCs/>
          <w:color w:val="271A38"/>
          <w:szCs w:val="24"/>
          <w:lang w:eastAsia="fr-FR"/>
        </w:rPr>
        <w:t>la loi anticorruption "Sapin 2"</w:t>
      </w:r>
      <w:r w:rsidRPr="00566BAD">
        <w:rPr>
          <w:rFonts w:eastAsia="Times New Roman" w:cs="Arial"/>
          <w:color w:val="271A38"/>
          <w:szCs w:val="24"/>
          <w:lang w:eastAsia="fr-FR"/>
        </w:rPr>
        <w:t> (2016). Elle permet, pour la première fois, de devancer la condamnation par les tribunaux anglo-saxons sur les activités internationales des groupes français. Le dispositif est très dissuasif (amendes très fortes) et oblige les entreprises à prouver la mise en place d'un plan interne anticorruption ;</w:t>
      </w:r>
    </w:p>
    <w:p w:rsidR="00566BAD" w:rsidRDefault="00566BAD" w:rsidP="00A147B4">
      <w:pPr>
        <w:numPr>
          <w:ilvl w:val="0"/>
          <w:numId w:val="7"/>
        </w:numPr>
        <w:shd w:val="clear" w:color="auto" w:fill="FFFFFF"/>
        <w:spacing w:after="45" w:line="240" w:lineRule="auto"/>
        <w:rPr>
          <w:rFonts w:eastAsia="Times New Roman" w:cs="Arial"/>
          <w:color w:val="271A38"/>
          <w:szCs w:val="24"/>
          <w:lang w:eastAsia="fr-FR"/>
        </w:rPr>
      </w:pPr>
      <w:r w:rsidRPr="00566BAD">
        <w:rPr>
          <w:rFonts w:eastAsia="Times New Roman" w:cs="Arial"/>
          <w:b/>
          <w:bCs/>
          <w:color w:val="271A38"/>
          <w:szCs w:val="24"/>
          <w:lang w:eastAsia="fr-FR"/>
        </w:rPr>
        <w:t>la loi anticorruption "Potier" </w:t>
      </w:r>
      <w:r w:rsidRPr="00566BAD">
        <w:rPr>
          <w:rFonts w:eastAsia="Times New Roman" w:cs="Arial"/>
          <w:color w:val="271A38"/>
          <w:szCs w:val="24"/>
          <w:lang w:eastAsia="fr-FR"/>
        </w:rPr>
        <w:t>ou loi "Rana Plaza" </w:t>
      </w:r>
      <w:r w:rsidRPr="00FE15DA">
        <w:rPr>
          <w:rFonts w:eastAsia="Times New Roman" w:cs="Arial"/>
          <w:i/>
          <w:color w:val="271A38"/>
          <w:szCs w:val="24"/>
          <w:lang w:eastAsia="fr-FR"/>
        </w:rPr>
        <w:t>(du nom de l'immeuble qui s'est effondré en 2016 au Bangladesh, qui abritait des ateliers de confection pour des marques internationales, tuant plus de 1 000 employés)</w:t>
      </w:r>
      <w:r w:rsidRPr="00566BAD">
        <w:rPr>
          <w:rFonts w:eastAsia="Times New Roman" w:cs="Arial"/>
          <w:color w:val="271A38"/>
          <w:szCs w:val="24"/>
          <w:lang w:eastAsia="fr-FR"/>
        </w:rPr>
        <w:t>. Elle instaure un devoir de vigilance aux grandes sociétés, qui doivent s'assurer que leurs activités, celles de leurs sous-traitants et fournisseurs, respectent les droits humains fondamentaux et les règles sociales et environnementales.</w:t>
      </w:r>
    </w:p>
    <w:p w:rsidR="00FE15DA" w:rsidRPr="00566BAD" w:rsidRDefault="00FE15DA" w:rsidP="00FE15DA">
      <w:pPr>
        <w:shd w:val="clear" w:color="auto" w:fill="FFFFFF"/>
        <w:spacing w:after="45" w:line="240" w:lineRule="auto"/>
        <w:ind w:left="720"/>
        <w:rPr>
          <w:rFonts w:eastAsia="Times New Roman" w:cs="Arial"/>
          <w:color w:val="271A38"/>
          <w:szCs w:val="24"/>
          <w:lang w:eastAsia="fr-FR"/>
        </w:rPr>
      </w:pPr>
    </w:p>
    <w:p w:rsidR="00566BAD" w:rsidRPr="00566BAD" w:rsidRDefault="00566BAD" w:rsidP="004656FE">
      <w:pPr>
        <w:pStyle w:val="Titre2"/>
      </w:pPr>
      <w:r w:rsidRPr="00566BAD">
        <w:t>Enjeu éthique n°3 : la lutte contre les discriminations</w:t>
      </w:r>
    </w:p>
    <w:p w:rsidR="00566BAD" w:rsidRPr="00566BAD" w:rsidRDefault="00566BAD" w:rsidP="004656FE">
      <w:pPr>
        <w:shd w:val="clear" w:color="auto" w:fill="FFFFFF"/>
        <w:spacing w:after="225" w:line="240" w:lineRule="auto"/>
        <w:ind w:firstLine="708"/>
        <w:rPr>
          <w:rFonts w:eastAsia="Times New Roman" w:cs="Arial"/>
          <w:color w:val="271A38"/>
          <w:szCs w:val="24"/>
          <w:lang w:eastAsia="fr-FR"/>
        </w:rPr>
      </w:pPr>
      <w:r w:rsidRPr="00566BAD">
        <w:rPr>
          <w:rFonts w:eastAsia="Times New Roman" w:cs="Arial"/>
          <w:color w:val="271A38"/>
          <w:szCs w:val="24"/>
          <w:lang w:eastAsia="fr-FR"/>
        </w:rPr>
        <w:t>La Constitution française, le Code pénal et le Code du travail affirment l'égalité entre les citoyens et inscrivent la discrimination comme délit puni par la loi.</w:t>
      </w:r>
    </w:p>
    <w:p w:rsidR="004656FE" w:rsidRDefault="00566BAD" w:rsidP="004656FE">
      <w:pPr>
        <w:shd w:val="clear" w:color="auto" w:fill="FFFFFF"/>
        <w:spacing w:after="0" w:line="240" w:lineRule="auto"/>
        <w:ind w:firstLine="708"/>
        <w:rPr>
          <w:rFonts w:eastAsia="Times New Roman" w:cs="Arial"/>
          <w:color w:val="271A38"/>
          <w:szCs w:val="24"/>
          <w:lang w:eastAsia="fr-FR"/>
        </w:rPr>
      </w:pPr>
      <w:r w:rsidRPr="00566BAD">
        <w:rPr>
          <w:rFonts w:eastAsia="Times New Roman" w:cs="Arial"/>
          <w:color w:val="271A38"/>
          <w:szCs w:val="24"/>
          <w:lang w:eastAsia="fr-FR"/>
        </w:rPr>
        <w:t>Le Code pénal recense </w:t>
      </w:r>
      <w:r w:rsidRPr="00566BAD">
        <w:rPr>
          <w:rFonts w:eastAsia="Times New Roman" w:cs="Arial"/>
          <w:b/>
          <w:bCs/>
          <w:color w:val="271A38"/>
          <w:szCs w:val="24"/>
          <w:lang w:eastAsia="fr-FR"/>
        </w:rPr>
        <w:t>dix-huit critères de discrimination</w:t>
      </w:r>
      <w:r w:rsidRPr="00566BAD">
        <w:rPr>
          <w:rFonts w:eastAsia="Times New Roman" w:cs="Arial"/>
          <w:color w:val="271A38"/>
          <w:szCs w:val="24"/>
          <w:lang w:eastAsia="fr-FR"/>
        </w:rPr>
        <w:t xml:space="preserve"> :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l'âge,</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le sexe,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l'origine,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la situation de famille,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l'orientation sexuelle,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les mœurs,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les caractéristiques génétiques,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l'origine ethnique,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l'appartenance à une nation,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la race,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l'apparence physique,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le handicap,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l'état de santé,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la grossesse,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le nom,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les opinions politiques, </w:t>
      </w:r>
    </w:p>
    <w:p w:rsidR="004656FE"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 xml:space="preserve">les convictions religieuses, </w:t>
      </w:r>
    </w:p>
    <w:p w:rsidR="00566BAD" w:rsidRDefault="00566BAD" w:rsidP="00A147B4">
      <w:pPr>
        <w:pStyle w:val="Paragraphedeliste"/>
        <w:numPr>
          <w:ilvl w:val="0"/>
          <w:numId w:val="27"/>
        </w:numPr>
        <w:shd w:val="clear" w:color="auto" w:fill="FFFFFF"/>
        <w:spacing w:after="0" w:line="240" w:lineRule="auto"/>
        <w:rPr>
          <w:rFonts w:eastAsia="Times New Roman" w:cs="Arial"/>
          <w:color w:val="271A38"/>
          <w:szCs w:val="24"/>
          <w:lang w:eastAsia="fr-FR"/>
        </w:rPr>
      </w:pPr>
      <w:r w:rsidRPr="004656FE">
        <w:rPr>
          <w:rFonts w:eastAsia="Times New Roman" w:cs="Arial"/>
          <w:color w:val="271A38"/>
          <w:szCs w:val="24"/>
          <w:lang w:eastAsia="fr-FR"/>
        </w:rPr>
        <w:t>et enfin les activités syndicales.</w:t>
      </w:r>
    </w:p>
    <w:p w:rsidR="00566BAD" w:rsidRPr="00566BAD" w:rsidRDefault="00566BAD" w:rsidP="004656FE">
      <w:pPr>
        <w:shd w:val="clear" w:color="auto" w:fill="FFFFFF"/>
        <w:spacing w:after="225" w:line="240" w:lineRule="auto"/>
        <w:ind w:firstLine="708"/>
        <w:rPr>
          <w:rFonts w:eastAsia="Times New Roman" w:cs="Arial"/>
          <w:color w:val="271A38"/>
          <w:szCs w:val="24"/>
          <w:lang w:eastAsia="fr-FR"/>
        </w:rPr>
      </w:pPr>
      <w:r w:rsidRPr="00566BAD">
        <w:rPr>
          <w:rFonts w:eastAsia="Times New Roman" w:cs="Arial"/>
          <w:color w:val="271A38"/>
          <w:szCs w:val="24"/>
          <w:lang w:eastAsia="fr-FR"/>
        </w:rPr>
        <w:lastRenderedPageBreak/>
        <w:t>Un salarié s'estimant victime de discrimination peut saisir le </w:t>
      </w:r>
      <w:r w:rsidRPr="00566BAD">
        <w:rPr>
          <w:rFonts w:eastAsia="Times New Roman" w:cs="Arial"/>
          <w:b/>
          <w:bCs/>
          <w:color w:val="271A38"/>
          <w:szCs w:val="24"/>
          <w:lang w:eastAsia="fr-FR"/>
        </w:rPr>
        <w:t>Défenseur des droits</w:t>
      </w:r>
      <w:r w:rsidRPr="00566BAD">
        <w:rPr>
          <w:rFonts w:eastAsia="Times New Roman" w:cs="Arial"/>
          <w:color w:val="271A38"/>
          <w:szCs w:val="24"/>
          <w:lang w:eastAsia="fr-FR"/>
        </w:rPr>
        <w:t>, afin d'intenter une action en justice, ou </w:t>
      </w:r>
      <w:r w:rsidRPr="00566BAD">
        <w:rPr>
          <w:rFonts w:eastAsia="Times New Roman" w:cs="Arial"/>
          <w:b/>
          <w:bCs/>
          <w:color w:val="271A38"/>
          <w:szCs w:val="24"/>
          <w:lang w:eastAsia="fr-FR"/>
        </w:rPr>
        <w:t>porter plainte</w:t>
      </w:r>
      <w:r w:rsidRPr="00566BAD">
        <w:rPr>
          <w:rFonts w:eastAsia="Times New Roman" w:cs="Arial"/>
          <w:color w:val="271A38"/>
          <w:szCs w:val="24"/>
          <w:lang w:eastAsia="fr-FR"/>
        </w:rPr>
        <w:t> auprès du conseil des prud’hommes (civil) ou encore auprès du procureur de la République (pénal).</w:t>
      </w:r>
    </w:p>
    <w:p w:rsidR="00566BAD" w:rsidRPr="00566BAD" w:rsidRDefault="00566BAD" w:rsidP="004656FE">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t>Deux règlementations imposent des quotas en faveur de la diversité :</w:t>
      </w:r>
    </w:p>
    <w:p w:rsidR="00566BAD" w:rsidRDefault="00566BAD" w:rsidP="00A147B4">
      <w:pPr>
        <w:numPr>
          <w:ilvl w:val="0"/>
          <w:numId w:val="8"/>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les </w:t>
      </w:r>
      <w:r w:rsidRPr="00566BAD">
        <w:rPr>
          <w:rFonts w:eastAsia="Times New Roman" w:cs="Arial"/>
          <w:b/>
          <w:bCs/>
          <w:color w:val="271A38"/>
          <w:szCs w:val="24"/>
          <w:lang w:eastAsia="fr-FR"/>
        </w:rPr>
        <w:t>personnes en situation de handicap</w:t>
      </w:r>
      <w:r w:rsidRPr="00566BAD">
        <w:rPr>
          <w:rFonts w:eastAsia="Times New Roman" w:cs="Arial"/>
          <w:color w:val="271A38"/>
          <w:szCs w:val="24"/>
          <w:lang w:eastAsia="fr-FR"/>
        </w:rPr>
        <w:t> : un minimum de 6 % de travailleurs handicapés doivent être présents dans les entreprises ;</w:t>
      </w:r>
    </w:p>
    <w:p w:rsidR="00FE15DA" w:rsidRPr="00566BAD" w:rsidRDefault="00FE15DA" w:rsidP="00FE15DA">
      <w:pPr>
        <w:shd w:val="clear" w:color="auto" w:fill="FFFFFF"/>
        <w:spacing w:after="45" w:line="240" w:lineRule="auto"/>
        <w:ind w:left="720"/>
        <w:rPr>
          <w:rFonts w:eastAsia="Times New Roman" w:cs="Arial"/>
          <w:color w:val="271A38"/>
          <w:szCs w:val="24"/>
          <w:lang w:eastAsia="fr-FR"/>
        </w:rPr>
      </w:pPr>
    </w:p>
    <w:p w:rsidR="00566BAD" w:rsidRDefault="00566BAD" w:rsidP="00A147B4">
      <w:pPr>
        <w:numPr>
          <w:ilvl w:val="0"/>
          <w:numId w:val="8"/>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la </w:t>
      </w:r>
      <w:r w:rsidRPr="00566BAD">
        <w:rPr>
          <w:rFonts w:eastAsia="Times New Roman" w:cs="Arial"/>
          <w:b/>
          <w:bCs/>
          <w:color w:val="271A38"/>
          <w:szCs w:val="24"/>
          <w:lang w:eastAsia="fr-FR"/>
        </w:rPr>
        <w:t>parité hommes / femmes</w:t>
      </w:r>
      <w:r w:rsidRPr="00566BAD">
        <w:rPr>
          <w:rFonts w:eastAsia="Times New Roman" w:cs="Arial"/>
          <w:color w:val="271A38"/>
          <w:szCs w:val="24"/>
          <w:lang w:eastAsia="fr-FR"/>
        </w:rPr>
        <w:t> : un quota de 40 % de femmes est obligatoire dans les conseils d’administration.</w:t>
      </w:r>
    </w:p>
    <w:p w:rsidR="00FE15DA" w:rsidRDefault="00FE15DA" w:rsidP="00FE15DA">
      <w:pPr>
        <w:pStyle w:val="Paragraphedeliste"/>
        <w:rPr>
          <w:rFonts w:eastAsia="Times New Roman" w:cs="Arial"/>
          <w:color w:val="271A38"/>
          <w:szCs w:val="24"/>
          <w:lang w:eastAsia="fr-FR"/>
        </w:rPr>
      </w:pPr>
    </w:p>
    <w:p w:rsidR="00FE15DA" w:rsidRDefault="005A6319" w:rsidP="005A6319">
      <w:pPr>
        <w:shd w:val="clear" w:color="auto" w:fill="FFFFFF"/>
        <w:spacing w:after="225" w:line="240" w:lineRule="auto"/>
        <w:ind w:firstLine="360"/>
        <w:rPr>
          <w:rFonts w:eastAsia="Times New Roman" w:cs="Arial"/>
          <w:color w:val="271A38"/>
          <w:szCs w:val="24"/>
          <w:lang w:eastAsia="fr-FR"/>
        </w:rPr>
      </w:pPr>
      <w:r>
        <w:rPr>
          <w:rFonts w:eastAsia="Times New Roman" w:cs="Arial"/>
          <w:color w:val="271A38"/>
          <w:szCs w:val="24"/>
          <w:lang w:eastAsia="fr-FR"/>
        </w:rPr>
        <w:t xml:space="preserve">Néanmoins, </w:t>
      </w:r>
      <w:r w:rsidRPr="00FE15DA">
        <w:rPr>
          <w:rFonts w:eastAsia="Times New Roman" w:cs="Arial"/>
          <w:b/>
          <w:color w:val="271A38"/>
          <w:szCs w:val="24"/>
          <w:lang w:eastAsia="fr-FR"/>
        </w:rPr>
        <w:t>u</w:t>
      </w:r>
      <w:r w:rsidR="00566BAD" w:rsidRPr="00FE15DA">
        <w:rPr>
          <w:rFonts w:eastAsia="Times New Roman" w:cs="Arial"/>
          <w:b/>
          <w:color w:val="271A38"/>
          <w:szCs w:val="24"/>
          <w:lang w:eastAsia="fr-FR"/>
        </w:rPr>
        <w:t>ne personne sur quatre déclare avoir été victime de discrimination au travail ou dans sa recherche d'emploi</w:t>
      </w:r>
      <w:r w:rsidR="00566BAD" w:rsidRPr="00566BAD">
        <w:rPr>
          <w:rFonts w:eastAsia="Times New Roman" w:cs="Arial"/>
          <w:color w:val="271A38"/>
          <w:szCs w:val="24"/>
          <w:lang w:eastAsia="fr-FR"/>
        </w:rPr>
        <w:t xml:space="preserve"> au cours des cinq dernières années</w:t>
      </w:r>
      <w:r w:rsidR="004656FE">
        <w:rPr>
          <w:rStyle w:val="Appelnotedebasdep"/>
          <w:rFonts w:eastAsia="Times New Roman" w:cs="Arial"/>
          <w:color w:val="271A38"/>
          <w:szCs w:val="24"/>
          <w:lang w:eastAsia="fr-FR"/>
        </w:rPr>
        <w:footnoteReference w:id="4"/>
      </w:r>
      <w:r w:rsidR="00566BAD" w:rsidRPr="00566BAD">
        <w:rPr>
          <w:rFonts w:eastAsia="Times New Roman" w:cs="Arial"/>
          <w:color w:val="271A38"/>
          <w:szCs w:val="24"/>
          <w:lang w:eastAsia="fr-FR"/>
        </w:rPr>
        <w:t>.</w:t>
      </w:r>
      <w:r>
        <w:rPr>
          <w:rFonts w:eastAsia="Times New Roman" w:cs="Arial"/>
          <w:color w:val="271A38"/>
          <w:szCs w:val="24"/>
          <w:lang w:eastAsia="fr-FR"/>
        </w:rPr>
        <w:t xml:space="preserve"> </w:t>
      </w:r>
    </w:p>
    <w:p w:rsidR="00566BAD" w:rsidRPr="00566BAD" w:rsidRDefault="00566BAD" w:rsidP="005A6319">
      <w:pPr>
        <w:shd w:val="clear" w:color="auto" w:fill="FFFFFF"/>
        <w:spacing w:after="225" w:line="240" w:lineRule="auto"/>
        <w:ind w:firstLine="360"/>
        <w:rPr>
          <w:rFonts w:eastAsia="Times New Roman" w:cs="Arial"/>
          <w:color w:val="271A38"/>
          <w:szCs w:val="24"/>
          <w:lang w:eastAsia="fr-FR"/>
        </w:rPr>
      </w:pPr>
      <w:r w:rsidRPr="00566BAD">
        <w:rPr>
          <w:rFonts w:eastAsia="Times New Roman" w:cs="Arial"/>
          <w:color w:val="271A38"/>
          <w:szCs w:val="24"/>
          <w:lang w:eastAsia="fr-FR"/>
        </w:rPr>
        <w:t xml:space="preserve">Contrairement aux usages anglo-saxons, les statistiques ethniques sont interdites par la Constitution française, du fait du principe d'égalité des citoyens. Les entreprises ne peuvent pas suivre d'indicateurs dans ce </w:t>
      </w:r>
      <w:r w:rsidR="005A6319">
        <w:rPr>
          <w:rFonts w:eastAsia="Times New Roman" w:cs="Arial"/>
          <w:color w:val="271A38"/>
          <w:szCs w:val="24"/>
          <w:lang w:eastAsia="fr-FR"/>
        </w:rPr>
        <w:t>domaine, ce serait illégal : elles ne peuvent faire que de la prévention…</w:t>
      </w:r>
    </w:p>
    <w:p w:rsidR="00887142" w:rsidRPr="00887142" w:rsidRDefault="005A6319" w:rsidP="005A6319">
      <w:pPr>
        <w:shd w:val="clear" w:color="auto" w:fill="FFFFFF"/>
        <w:spacing w:after="45" w:line="240" w:lineRule="auto"/>
        <w:ind w:left="720"/>
        <w:rPr>
          <w:rFonts w:eastAsia="Times New Roman" w:cs="Arial"/>
          <w:i/>
          <w:color w:val="271A38"/>
          <w:szCs w:val="24"/>
          <w:lang w:eastAsia="fr-FR"/>
        </w:rPr>
      </w:pPr>
      <w:r>
        <w:rPr>
          <w:rFonts w:eastAsia="Times New Roman" w:cs="Arial"/>
          <w:color w:val="271A38"/>
          <w:szCs w:val="24"/>
          <w:lang w:eastAsia="fr-FR"/>
        </w:rPr>
        <w:sym w:font="Wingdings" w:char="F0C4"/>
      </w:r>
      <w:r w:rsidR="00887142" w:rsidRPr="00887142">
        <w:rPr>
          <w:rFonts w:eastAsia="Times New Roman" w:cs="Arial"/>
          <w:i/>
          <w:color w:val="271A38"/>
          <w:szCs w:val="24"/>
          <w:lang w:eastAsia="fr-FR"/>
        </w:rPr>
        <w:t>Sur la discrimination raciale/ethnique en France :</w:t>
      </w:r>
    </w:p>
    <w:p w:rsidR="00887142" w:rsidRPr="00887142" w:rsidRDefault="00887142" w:rsidP="00887142">
      <w:pPr>
        <w:shd w:val="clear" w:color="auto" w:fill="FFFFFF"/>
        <w:spacing w:after="45" w:line="240" w:lineRule="auto"/>
        <w:ind w:left="720"/>
        <w:rPr>
          <w:rFonts w:eastAsia="Times New Roman" w:cs="Arial"/>
          <w:i/>
          <w:color w:val="271A38"/>
          <w:szCs w:val="24"/>
          <w:lang w:eastAsia="fr-FR"/>
        </w:rPr>
      </w:pPr>
      <w:r w:rsidRPr="00887142">
        <w:rPr>
          <w:rFonts w:eastAsia="Times New Roman" w:cs="Arial"/>
          <w:i/>
          <w:color w:val="271A38"/>
          <w:szCs w:val="24"/>
          <w:lang w:eastAsia="fr-FR"/>
        </w:rPr>
        <w:t xml:space="preserve">Une </w:t>
      </w:r>
      <w:r w:rsidRPr="00887142">
        <w:rPr>
          <w:rFonts w:eastAsia="Times New Roman" w:cs="Arial"/>
          <w:i/>
          <w:color w:val="271A38"/>
          <w:szCs w:val="24"/>
          <w:lang w:eastAsia="fr-FR"/>
        </w:rPr>
        <w:t xml:space="preserve">étude </w:t>
      </w:r>
      <w:r w:rsidRPr="00887142">
        <w:rPr>
          <w:rFonts w:eastAsia="Times New Roman" w:cs="Arial"/>
          <w:i/>
          <w:color w:val="271A38"/>
          <w:szCs w:val="24"/>
          <w:lang w:eastAsia="fr-FR"/>
        </w:rPr>
        <w:t>de 2022</w:t>
      </w:r>
      <w:r w:rsidRPr="00887142">
        <w:rPr>
          <w:rStyle w:val="Appelnotedebasdep"/>
          <w:rFonts w:eastAsia="Times New Roman" w:cs="Arial"/>
          <w:i/>
          <w:color w:val="271A38"/>
          <w:szCs w:val="24"/>
          <w:lang w:eastAsia="fr-FR"/>
        </w:rPr>
        <w:footnoteReference w:id="5"/>
      </w:r>
      <w:r w:rsidRPr="00887142">
        <w:rPr>
          <w:rFonts w:eastAsia="Times New Roman" w:cs="Arial"/>
          <w:i/>
          <w:color w:val="271A38"/>
          <w:szCs w:val="24"/>
          <w:lang w:eastAsia="fr-FR"/>
        </w:rPr>
        <w:t xml:space="preserve"> </w:t>
      </w:r>
      <w:r w:rsidRPr="00887142">
        <w:rPr>
          <w:rFonts w:eastAsia="Times New Roman" w:cs="Arial"/>
          <w:i/>
          <w:color w:val="271A38"/>
          <w:szCs w:val="24"/>
          <w:lang w:eastAsia="fr-FR"/>
        </w:rPr>
        <w:t xml:space="preserve">révèle que </w:t>
      </w:r>
      <w:r w:rsidRPr="00887142">
        <w:rPr>
          <w:rFonts w:eastAsia="Times New Roman" w:cs="Arial"/>
          <w:b/>
          <w:i/>
          <w:color w:val="271A38"/>
          <w:szCs w:val="24"/>
          <w:lang w:eastAsia="fr-FR"/>
        </w:rPr>
        <w:t>31 % des personnes interrogées rapportent avoir été témoins ou victimes de discrimination raciale et ethnique en entreprise</w:t>
      </w:r>
      <w:r w:rsidRPr="00887142">
        <w:rPr>
          <w:rFonts w:eastAsia="Times New Roman" w:cs="Arial"/>
          <w:i/>
          <w:color w:val="271A38"/>
          <w:szCs w:val="24"/>
          <w:lang w:eastAsia="fr-FR"/>
        </w:rPr>
        <w:t>. Cela représente une hausse de 3 % par rapport à 2019. Conjointement, 23 % de</w:t>
      </w:r>
      <w:r w:rsidRPr="00887142">
        <w:rPr>
          <w:rFonts w:eastAsia="Times New Roman" w:cs="Arial"/>
          <w:i/>
          <w:color w:val="271A38"/>
          <w:szCs w:val="24"/>
          <w:lang w:eastAsia="fr-FR"/>
        </w:rPr>
        <w:t>s</w:t>
      </w:r>
      <w:r w:rsidRPr="00887142">
        <w:rPr>
          <w:rFonts w:eastAsia="Times New Roman" w:cs="Arial"/>
          <w:i/>
          <w:color w:val="271A38"/>
          <w:szCs w:val="24"/>
          <w:lang w:eastAsia="fr-FR"/>
        </w:rPr>
        <w:t xml:space="preserve"> </w:t>
      </w:r>
      <w:r w:rsidRPr="00887142">
        <w:rPr>
          <w:rFonts w:eastAsia="Times New Roman" w:cs="Arial"/>
          <w:i/>
          <w:color w:val="271A38"/>
          <w:szCs w:val="24"/>
          <w:lang w:eastAsia="fr-FR"/>
        </w:rPr>
        <w:t>sondés</w:t>
      </w:r>
      <w:r w:rsidRPr="00887142">
        <w:rPr>
          <w:rFonts w:eastAsia="Times New Roman" w:cs="Arial"/>
          <w:i/>
          <w:color w:val="271A38"/>
          <w:szCs w:val="24"/>
          <w:lang w:eastAsia="fr-FR"/>
        </w:rPr>
        <w:t xml:space="preserve"> déclarent avoir été témoins ou victimes de discriminations raciales et ethniques lors d’un processus de </w:t>
      </w:r>
      <w:r w:rsidRPr="00887142">
        <w:rPr>
          <w:rFonts w:eastAsia="Times New Roman" w:cs="Arial"/>
          <w:b/>
          <w:i/>
          <w:color w:val="271A38"/>
          <w:szCs w:val="24"/>
          <w:lang w:eastAsia="fr-FR"/>
        </w:rPr>
        <w:t>recrutement</w:t>
      </w:r>
      <w:r w:rsidRPr="00887142">
        <w:rPr>
          <w:rFonts w:eastAsia="Times New Roman" w:cs="Arial"/>
          <w:i/>
          <w:color w:val="271A38"/>
          <w:szCs w:val="24"/>
          <w:lang w:eastAsia="fr-FR"/>
        </w:rPr>
        <w:t xml:space="preserve">, et </w:t>
      </w:r>
      <w:r>
        <w:rPr>
          <w:rFonts w:eastAsia="Times New Roman" w:cs="Arial"/>
          <w:i/>
          <w:color w:val="271A38"/>
          <w:szCs w:val="24"/>
          <w:lang w:eastAsia="fr-FR"/>
        </w:rPr>
        <w:t>24</w:t>
      </w:r>
      <w:r w:rsidRPr="00887142">
        <w:rPr>
          <w:rFonts w:eastAsia="Times New Roman" w:cs="Arial"/>
          <w:i/>
          <w:color w:val="271A38"/>
          <w:szCs w:val="24"/>
          <w:lang w:eastAsia="fr-FR"/>
        </w:rPr>
        <w:t xml:space="preserve">% lors d’une </w:t>
      </w:r>
      <w:r w:rsidRPr="00887142">
        <w:rPr>
          <w:rFonts w:eastAsia="Times New Roman" w:cs="Arial"/>
          <w:b/>
          <w:i/>
          <w:color w:val="271A38"/>
          <w:szCs w:val="24"/>
          <w:lang w:eastAsia="fr-FR"/>
        </w:rPr>
        <w:t>promotion</w:t>
      </w:r>
      <w:r w:rsidRPr="00887142">
        <w:rPr>
          <w:rFonts w:eastAsia="Times New Roman" w:cs="Arial"/>
          <w:i/>
          <w:color w:val="271A38"/>
          <w:szCs w:val="24"/>
          <w:lang w:eastAsia="fr-FR"/>
        </w:rPr>
        <w:t>, soit près d’un quart des répondants.</w:t>
      </w:r>
    </w:p>
    <w:p w:rsidR="00887142" w:rsidRPr="00887142" w:rsidRDefault="00887142" w:rsidP="00887142">
      <w:pPr>
        <w:shd w:val="clear" w:color="auto" w:fill="FFFFFF"/>
        <w:spacing w:after="45" w:line="240" w:lineRule="auto"/>
        <w:ind w:left="720"/>
        <w:rPr>
          <w:rFonts w:eastAsia="Times New Roman" w:cs="Arial"/>
          <w:i/>
          <w:color w:val="271A38"/>
          <w:szCs w:val="24"/>
          <w:lang w:eastAsia="fr-FR"/>
        </w:rPr>
      </w:pPr>
      <w:r w:rsidRPr="00887142">
        <w:rPr>
          <w:rFonts w:eastAsia="Times New Roman" w:cs="Arial"/>
          <w:i/>
          <w:color w:val="271A38"/>
          <w:szCs w:val="24"/>
          <w:lang w:eastAsia="fr-FR"/>
        </w:rPr>
        <w:t>Interrogés sur les conséquences professionnelles de ces discriminations, 68 %</w:t>
      </w:r>
      <w:r w:rsidRPr="00887142">
        <w:rPr>
          <w:rFonts w:eastAsia="Times New Roman" w:cs="Arial"/>
          <w:i/>
          <w:color w:val="271A38"/>
          <w:szCs w:val="24"/>
          <w:lang w:eastAsia="fr-FR"/>
        </w:rPr>
        <w:t xml:space="preserve"> des sondés </w:t>
      </w:r>
      <w:r w:rsidRPr="00887142">
        <w:rPr>
          <w:rFonts w:eastAsia="Times New Roman" w:cs="Arial"/>
          <w:i/>
          <w:color w:val="271A38"/>
          <w:szCs w:val="24"/>
          <w:lang w:eastAsia="fr-FR"/>
        </w:rPr>
        <w:t>estiment que les opportunités de carrière des employés sont affectées par la discrimination raciale et ethnique.</w:t>
      </w:r>
    </w:p>
    <w:p w:rsidR="00887142" w:rsidRDefault="00887142" w:rsidP="005A6319">
      <w:pPr>
        <w:shd w:val="clear" w:color="auto" w:fill="FFFFFF"/>
        <w:spacing w:after="45" w:line="240" w:lineRule="auto"/>
        <w:ind w:left="720"/>
        <w:rPr>
          <w:rFonts w:eastAsia="Times New Roman" w:cs="Arial"/>
          <w:color w:val="271A38"/>
          <w:szCs w:val="24"/>
          <w:lang w:eastAsia="fr-FR"/>
        </w:rPr>
      </w:pPr>
    </w:p>
    <w:p w:rsidR="005A6319" w:rsidRPr="005A6319" w:rsidRDefault="00887142" w:rsidP="005A6319">
      <w:pPr>
        <w:shd w:val="clear" w:color="auto" w:fill="FFFFFF"/>
        <w:spacing w:after="45" w:line="240" w:lineRule="auto"/>
        <w:ind w:left="720"/>
        <w:rPr>
          <w:rFonts w:eastAsia="Times New Roman" w:cs="Arial"/>
          <w:i/>
          <w:color w:val="271A38"/>
          <w:szCs w:val="24"/>
          <w:lang w:eastAsia="fr-FR"/>
        </w:rPr>
      </w:pPr>
      <w:r>
        <w:rPr>
          <w:rFonts w:eastAsia="Times New Roman" w:cs="Arial"/>
          <w:color w:val="271A38"/>
          <w:szCs w:val="24"/>
          <w:lang w:eastAsia="fr-FR"/>
        </w:rPr>
        <w:sym w:font="Wingdings" w:char="F0C4"/>
      </w:r>
      <w:r>
        <w:rPr>
          <w:rFonts w:eastAsia="Times New Roman" w:cs="Arial"/>
          <w:i/>
          <w:color w:val="271A38"/>
          <w:szCs w:val="24"/>
          <w:lang w:eastAsia="fr-FR"/>
        </w:rPr>
        <w:t>A titre informatif</w:t>
      </w:r>
      <w:r w:rsidR="005A6319">
        <w:rPr>
          <w:rFonts w:eastAsia="Times New Roman" w:cs="Arial"/>
          <w:i/>
          <w:color w:val="271A38"/>
          <w:szCs w:val="24"/>
          <w:lang w:eastAsia="fr-FR"/>
        </w:rPr>
        <w:t>, voici les recommandations d</w:t>
      </w:r>
      <w:r w:rsidR="005A6319" w:rsidRPr="005A6319">
        <w:rPr>
          <w:rFonts w:eastAsia="Times New Roman" w:cs="Arial"/>
          <w:i/>
          <w:color w:val="271A38"/>
          <w:szCs w:val="24"/>
          <w:lang w:eastAsia="fr-FR"/>
        </w:rPr>
        <w:t xml:space="preserve">u gouvernement </w:t>
      </w:r>
      <w:r w:rsidR="00566BAD" w:rsidRPr="005A6319">
        <w:rPr>
          <w:rFonts w:eastAsia="Times New Roman" w:cs="Arial"/>
          <w:i/>
          <w:color w:val="271A38"/>
          <w:szCs w:val="24"/>
          <w:lang w:eastAsia="fr-FR"/>
        </w:rPr>
        <w:t>sur l'égalité femmes / hommes</w:t>
      </w:r>
      <w:r w:rsidR="005A6319" w:rsidRPr="005A6319">
        <w:rPr>
          <w:rFonts w:eastAsia="Times New Roman" w:cs="Arial"/>
          <w:i/>
          <w:color w:val="271A38"/>
          <w:szCs w:val="24"/>
          <w:lang w:eastAsia="fr-FR"/>
        </w:rPr>
        <w:t xml:space="preserve"> en matière de recrutement et carrière : </w:t>
      </w:r>
    </w:p>
    <w:p w:rsidR="005A6319" w:rsidRPr="005A6319" w:rsidRDefault="00E73FD9" w:rsidP="005A6319">
      <w:pPr>
        <w:shd w:val="clear" w:color="auto" w:fill="FFFFFF"/>
        <w:spacing w:after="45" w:line="240" w:lineRule="auto"/>
        <w:ind w:left="720"/>
        <w:rPr>
          <w:rFonts w:eastAsia="Times New Roman" w:cs="Arial"/>
          <w:i/>
          <w:color w:val="271A38"/>
          <w:sz w:val="20"/>
          <w:szCs w:val="20"/>
          <w:lang w:eastAsia="fr-FR"/>
        </w:rPr>
      </w:pPr>
      <w:hyperlink r:id="rId10" w:history="1">
        <w:r w:rsidR="005A6319" w:rsidRPr="005A6319">
          <w:rPr>
            <w:rStyle w:val="Lienhypertexte"/>
            <w:rFonts w:eastAsia="Times New Roman" w:cs="Arial"/>
            <w:i/>
            <w:sz w:val="20"/>
            <w:szCs w:val="20"/>
            <w:lang w:eastAsia="fr-FR"/>
          </w:rPr>
          <w:t>https://www.egalite-femmes-hommes.gouv.fr/sites/efh/files/migration/2017/11/Guide-Egalite-femmes-hommes-Mon-entreprise-sengage.pdf</w:t>
        </w:r>
      </w:hyperlink>
      <w:r w:rsidR="005A6319" w:rsidRPr="005A6319">
        <w:rPr>
          <w:rFonts w:eastAsia="Times New Roman" w:cs="Arial"/>
          <w:i/>
          <w:color w:val="271A38"/>
          <w:sz w:val="20"/>
          <w:szCs w:val="20"/>
          <w:lang w:eastAsia="fr-FR"/>
        </w:rPr>
        <w:t xml:space="preserve"> </w:t>
      </w:r>
    </w:p>
    <w:p w:rsidR="00887142" w:rsidRDefault="00887142">
      <w:pPr>
        <w:jc w:val="left"/>
        <w:rPr>
          <w:rFonts w:eastAsia="Times New Roman" w:cs="Arial"/>
          <w:color w:val="271A38"/>
          <w:szCs w:val="24"/>
          <w:lang w:eastAsia="fr-FR"/>
        </w:rPr>
      </w:pPr>
      <w:r>
        <w:rPr>
          <w:rFonts w:eastAsia="Times New Roman" w:cs="Arial"/>
          <w:color w:val="271A38"/>
          <w:szCs w:val="24"/>
          <w:lang w:eastAsia="fr-FR"/>
        </w:rPr>
        <w:br w:type="page"/>
      </w:r>
    </w:p>
    <w:p w:rsidR="00566BAD" w:rsidRPr="00566BAD" w:rsidRDefault="00566BAD" w:rsidP="005A6319">
      <w:pPr>
        <w:pStyle w:val="Titre2"/>
      </w:pPr>
      <w:r w:rsidRPr="00566BAD">
        <w:lastRenderedPageBreak/>
        <w:t>Enjeu éthique n°4 : bien-être et bientraitance</w:t>
      </w:r>
    </w:p>
    <w:p w:rsidR="007B2E79" w:rsidRDefault="007B2E79" w:rsidP="005A6319">
      <w:pPr>
        <w:shd w:val="clear" w:color="auto" w:fill="FFFFFF"/>
        <w:spacing w:after="225" w:line="240" w:lineRule="auto"/>
        <w:ind w:firstLine="360"/>
        <w:rPr>
          <w:rFonts w:eastAsia="Times New Roman" w:cs="Arial"/>
          <w:color w:val="271A38"/>
          <w:szCs w:val="24"/>
          <w:lang w:eastAsia="fr-FR"/>
        </w:rPr>
      </w:pPr>
    </w:p>
    <w:p w:rsidR="005A6319" w:rsidRDefault="007B2E79" w:rsidP="005A6319">
      <w:pPr>
        <w:shd w:val="clear" w:color="auto" w:fill="FFFFFF"/>
        <w:spacing w:after="225" w:line="240" w:lineRule="auto"/>
        <w:ind w:firstLine="360"/>
        <w:rPr>
          <w:rFonts w:eastAsia="Times New Roman" w:cs="Arial"/>
          <w:color w:val="271A38"/>
          <w:szCs w:val="24"/>
          <w:lang w:eastAsia="fr-FR"/>
        </w:rPr>
      </w:pPr>
      <w:r>
        <w:rPr>
          <w:rFonts w:eastAsia="Times New Roman" w:cs="Arial"/>
          <w:color w:val="271A38"/>
          <w:szCs w:val="24"/>
          <w:lang w:eastAsia="fr-FR"/>
        </w:rPr>
        <w:t>Bien-être et bientraitance sont</w:t>
      </w:r>
      <w:r w:rsidR="00566BAD" w:rsidRPr="00566BAD">
        <w:rPr>
          <w:rFonts w:eastAsia="Times New Roman" w:cs="Arial"/>
          <w:color w:val="271A38"/>
          <w:szCs w:val="24"/>
          <w:lang w:eastAsia="fr-FR"/>
        </w:rPr>
        <w:t xml:space="preserve"> l'aboutissement du constat que la pression exercée sur les salariés devient contre-productive à long terme. </w:t>
      </w:r>
    </w:p>
    <w:p w:rsidR="00566BAD" w:rsidRPr="00566BAD" w:rsidRDefault="00566BAD" w:rsidP="005A6319">
      <w:pPr>
        <w:shd w:val="clear" w:color="auto" w:fill="FFFFFF"/>
        <w:spacing w:after="0" w:line="240" w:lineRule="auto"/>
        <w:ind w:firstLine="360"/>
        <w:rPr>
          <w:rFonts w:eastAsia="Times New Roman" w:cs="Arial"/>
          <w:color w:val="271A38"/>
          <w:szCs w:val="24"/>
          <w:lang w:eastAsia="fr-FR"/>
        </w:rPr>
      </w:pPr>
      <w:r w:rsidRPr="00566BAD">
        <w:rPr>
          <w:rFonts w:eastAsia="Times New Roman" w:cs="Arial"/>
          <w:color w:val="271A38"/>
          <w:szCs w:val="24"/>
          <w:lang w:eastAsia="fr-FR"/>
        </w:rPr>
        <w:t>Ainsi, les conflits relationnels et organisationnels, ainsi que les comportements illicites qui relèvent du harcèlement sexuel ou moral :</w:t>
      </w:r>
    </w:p>
    <w:p w:rsidR="00566BAD" w:rsidRPr="00566BAD" w:rsidRDefault="00566BAD" w:rsidP="00A147B4">
      <w:pPr>
        <w:numPr>
          <w:ilvl w:val="0"/>
          <w:numId w:val="9"/>
        </w:numPr>
        <w:shd w:val="clear" w:color="auto" w:fill="FFFFFF"/>
        <w:spacing w:after="0" w:line="240" w:lineRule="auto"/>
        <w:rPr>
          <w:rFonts w:eastAsia="Times New Roman" w:cs="Arial"/>
          <w:color w:val="271A38"/>
          <w:szCs w:val="24"/>
          <w:lang w:eastAsia="fr-FR"/>
        </w:rPr>
      </w:pPr>
      <w:r w:rsidRPr="00566BAD">
        <w:rPr>
          <w:rFonts w:eastAsia="Times New Roman" w:cs="Arial"/>
          <w:color w:val="271A38"/>
          <w:szCs w:val="24"/>
          <w:lang w:eastAsia="fr-FR"/>
        </w:rPr>
        <w:t>pénalisent la performance ;</w:t>
      </w:r>
    </w:p>
    <w:p w:rsidR="00566BAD" w:rsidRDefault="00566BAD" w:rsidP="00A147B4">
      <w:pPr>
        <w:numPr>
          <w:ilvl w:val="0"/>
          <w:numId w:val="9"/>
        </w:numPr>
        <w:shd w:val="clear" w:color="auto" w:fill="FFFFFF"/>
        <w:spacing w:after="0" w:line="240" w:lineRule="auto"/>
        <w:rPr>
          <w:rFonts w:eastAsia="Times New Roman" w:cs="Arial"/>
          <w:color w:val="271A38"/>
          <w:szCs w:val="24"/>
          <w:lang w:eastAsia="fr-FR"/>
        </w:rPr>
      </w:pPr>
      <w:r w:rsidRPr="00566BAD">
        <w:rPr>
          <w:rFonts w:eastAsia="Times New Roman" w:cs="Arial"/>
          <w:color w:val="271A38"/>
          <w:szCs w:val="24"/>
          <w:lang w:eastAsia="fr-FR"/>
        </w:rPr>
        <w:t xml:space="preserve">provoquent des recours en justice qui sont un coût significatif pour les personnes et les organisations en termes </w:t>
      </w:r>
      <w:r w:rsidR="00F26F6C">
        <w:rPr>
          <w:rFonts w:eastAsia="Times New Roman" w:cs="Arial"/>
          <w:color w:val="271A38"/>
          <w:szCs w:val="24"/>
          <w:lang w:eastAsia="fr-FR"/>
        </w:rPr>
        <w:t>d’économie</w:t>
      </w:r>
      <w:r w:rsidRPr="00566BAD">
        <w:rPr>
          <w:rFonts w:eastAsia="Times New Roman" w:cs="Arial"/>
          <w:color w:val="271A38"/>
          <w:szCs w:val="24"/>
          <w:lang w:eastAsia="fr-FR"/>
        </w:rPr>
        <w:t>, de performance et d’image.</w:t>
      </w:r>
    </w:p>
    <w:p w:rsidR="005A6319" w:rsidRPr="00566BAD" w:rsidRDefault="005A6319" w:rsidP="005A6319">
      <w:pPr>
        <w:shd w:val="clear" w:color="auto" w:fill="FFFFFF"/>
        <w:spacing w:after="0" w:line="240" w:lineRule="auto"/>
        <w:ind w:left="720"/>
        <w:rPr>
          <w:rFonts w:eastAsia="Times New Roman" w:cs="Arial"/>
          <w:color w:val="271A38"/>
          <w:szCs w:val="24"/>
          <w:lang w:eastAsia="fr-FR"/>
        </w:rPr>
      </w:pPr>
    </w:p>
    <w:p w:rsidR="006B2EB7" w:rsidRDefault="00566BAD" w:rsidP="005A6319">
      <w:pPr>
        <w:shd w:val="clear" w:color="auto" w:fill="FFFFFF"/>
        <w:spacing w:after="0" w:line="240" w:lineRule="auto"/>
        <w:ind w:firstLine="360"/>
        <w:rPr>
          <w:rFonts w:eastAsia="Times New Roman" w:cs="Arial"/>
          <w:color w:val="271A38"/>
          <w:szCs w:val="24"/>
          <w:lang w:eastAsia="fr-FR"/>
        </w:rPr>
      </w:pPr>
      <w:r w:rsidRPr="00566BAD">
        <w:rPr>
          <w:rFonts w:eastAsia="Times New Roman" w:cs="Arial"/>
          <w:color w:val="271A38"/>
          <w:szCs w:val="24"/>
          <w:lang w:eastAsia="fr-FR"/>
        </w:rPr>
        <w:t>La définition du </w:t>
      </w:r>
      <w:r w:rsidRPr="00566BAD">
        <w:rPr>
          <w:rFonts w:eastAsia="Times New Roman" w:cs="Arial"/>
          <w:b/>
          <w:bCs/>
          <w:color w:val="271A38"/>
          <w:szCs w:val="24"/>
          <w:lang w:eastAsia="fr-FR"/>
        </w:rPr>
        <w:t>harcèlement moral</w:t>
      </w:r>
      <w:r w:rsidRPr="00566BAD">
        <w:rPr>
          <w:rFonts w:eastAsia="Times New Roman" w:cs="Arial"/>
          <w:color w:val="271A38"/>
          <w:szCs w:val="24"/>
          <w:lang w:eastAsia="fr-FR"/>
        </w:rPr>
        <w:t xml:space="preserve"> a été intégrée au Code du travail : </w:t>
      </w:r>
    </w:p>
    <w:p w:rsidR="00887142" w:rsidRDefault="00887142" w:rsidP="005A6319">
      <w:pPr>
        <w:shd w:val="clear" w:color="auto" w:fill="FFFFFF"/>
        <w:spacing w:after="0" w:line="240" w:lineRule="auto"/>
        <w:ind w:firstLine="360"/>
        <w:rPr>
          <w:rFonts w:eastAsia="Times New Roman" w:cs="Arial"/>
          <w:color w:val="271A38"/>
          <w:szCs w:val="24"/>
          <w:lang w:eastAsia="fr-FR"/>
        </w:rPr>
      </w:pPr>
    </w:p>
    <w:p w:rsidR="00566BAD" w:rsidRPr="00566BAD" w:rsidRDefault="00566BAD" w:rsidP="006B2EB7">
      <w:pPr>
        <w:pBdr>
          <w:left w:val="single" w:sz="4" w:space="4" w:color="auto"/>
        </w:pBdr>
        <w:shd w:val="clear" w:color="auto" w:fill="FFFFFF"/>
        <w:spacing w:after="0" w:line="240" w:lineRule="auto"/>
        <w:ind w:left="708"/>
        <w:rPr>
          <w:rFonts w:eastAsia="Times New Roman" w:cs="Arial"/>
          <w:color w:val="271A38"/>
          <w:szCs w:val="24"/>
          <w:lang w:eastAsia="fr-FR"/>
        </w:rPr>
      </w:pPr>
      <w:r w:rsidRPr="00F26F6C">
        <w:rPr>
          <w:rFonts w:eastAsia="Times New Roman" w:cs="Arial"/>
          <w:i/>
          <w:color w:val="271A38"/>
          <w:szCs w:val="24"/>
          <w:lang w:eastAsia="fr-FR"/>
        </w:rPr>
        <w:t>« Aucun salarié ne doit subir les agissements répétés de harcèlement moral qui ont pour objet ou pour effet une dégradation des conditions de travail susceptible de porter atteinte à ses droits et à sa dignité, d’altérer sa santé physique ou mentale ou de compromettre son avenir professionnel. »</w:t>
      </w:r>
    </w:p>
    <w:p w:rsidR="007B2E79" w:rsidRDefault="007B2E79" w:rsidP="005A6319">
      <w:pPr>
        <w:shd w:val="clear" w:color="auto" w:fill="FFFFFF"/>
        <w:spacing w:after="225" w:line="240" w:lineRule="auto"/>
        <w:ind w:firstLine="360"/>
        <w:rPr>
          <w:rFonts w:eastAsia="Times New Roman" w:cs="Arial"/>
          <w:color w:val="271A38"/>
          <w:szCs w:val="24"/>
          <w:lang w:eastAsia="fr-FR"/>
        </w:rPr>
      </w:pPr>
    </w:p>
    <w:p w:rsidR="00566BAD" w:rsidRPr="00566BAD" w:rsidRDefault="00F26F6C" w:rsidP="005A6319">
      <w:pPr>
        <w:shd w:val="clear" w:color="auto" w:fill="FFFFFF"/>
        <w:spacing w:after="225" w:line="240" w:lineRule="auto"/>
        <w:ind w:firstLine="360"/>
        <w:rPr>
          <w:rFonts w:eastAsia="Times New Roman" w:cs="Arial"/>
          <w:color w:val="271A38"/>
          <w:szCs w:val="24"/>
          <w:lang w:eastAsia="fr-FR"/>
        </w:rPr>
      </w:pPr>
      <w:r>
        <w:rPr>
          <w:rFonts w:eastAsia="Times New Roman" w:cs="Arial"/>
          <w:color w:val="271A38"/>
          <w:szCs w:val="24"/>
          <w:lang w:eastAsia="fr-FR"/>
        </w:rPr>
        <w:t xml:space="preserve">Les « bons » managers et cadres savent mettre en place de bonnes pratiques favorisant le bien-être. Ces pratiques permettent également au salarié d’évaluer son </w:t>
      </w:r>
      <w:r w:rsidR="007E5645">
        <w:rPr>
          <w:rFonts w:eastAsia="Times New Roman" w:cs="Arial"/>
          <w:color w:val="271A38"/>
          <w:szCs w:val="24"/>
          <w:lang w:eastAsia="fr-FR"/>
        </w:rPr>
        <w:t xml:space="preserve">niveau de </w:t>
      </w:r>
      <w:r>
        <w:rPr>
          <w:rFonts w:eastAsia="Times New Roman" w:cs="Arial"/>
          <w:color w:val="271A38"/>
          <w:szCs w:val="24"/>
          <w:lang w:eastAsia="fr-FR"/>
        </w:rPr>
        <w:t>bien-être au travail :</w:t>
      </w:r>
      <w:r w:rsidR="00566BAD" w:rsidRPr="00566BAD">
        <w:rPr>
          <w:rFonts w:eastAsia="Times New Roman" w:cs="Arial"/>
          <w:color w:val="271A38"/>
          <w:szCs w:val="24"/>
          <w:lang w:eastAsia="fr-FR"/>
        </w:rPr>
        <w:t xml:space="preserve"> </w:t>
      </w:r>
    </w:p>
    <w:p w:rsidR="00566BAD" w:rsidRPr="00902BB8" w:rsidRDefault="00566BAD" w:rsidP="00A147B4">
      <w:pPr>
        <w:numPr>
          <w:ilvl w:val="0"/>
          <w:numId w:val="10"/>
        </w:numPr>
        <w:shd w:val="clear" w:color="auto" w:fill="FFFFFF"/>
        <w:spacing w:after="45" w:line="240" w:lineRule="auto"/>
        <w:ind w:hanging="153"/>
        <w:rPr>
          <w:rFonts w:eastAsia="Times New Roman" w:cs="Arial"/>
          <w:color w:val="271A38"/>
          <w:sz w:val="28"/>
          <w:szCs w:val="28"/>
          <w:highlight w:val="yellow"/>
          <w:lang w:eastAsia="fr-FR"/>
        </w:rPr>
      </w:pPr>
      <w:r w:rsidRPr="00902BB8">
        <w:rPr>
          <w:rFonts w:eastAsia="Times New Roman" w:cs="Arial"/>
          <w:color w:val="271A38"/>
          <w:sz w:val="28"/>
          <w:szCs w:val="28"/>
          <w:highlight w:val="yellow"/>
          <w:lang w:eastAsia="fr-FR"/>
        </w:rPr>
        <w:t>Fixer des </w:t>
      </w:r>
      <w:r w:rsidR="00D931B0" w:rsidRPr="00902BB8">
        <w:rPr>
          <w:rFonts w:eastAsia="Times New Roman" w:cs="Arial"/>
          <w:b/>
          <w:color w:val="271A38"/>
          <w:sz w:val="28"/>
          <w:szCs w:val="28"/>
          <w:highlight w:val="yellow"/>
          <w:lang w:eastAsia="fr-FR"/>
        </w:rPr>
        <w:t>objectifs SMART :</w:t>
      </w:r>
    </w:p>
    <w:p w:rsidR="00887142" w:rsidRDefault="00D931B0" w:rsidP="00D931B0">
      <w:pPr>
        <w:ind w:left="360" w:firstLine="348"/>
        <w:rPr>
          <w:lang w:eastAsia="fr-FR"/>
        </w:rPr>
      </w:pPr>
      <w:r w:rsidRPr="00D931B0">
        <w:rPr>
          <w:lang w:eastAsia="fr-FR"/>
        </w:rPr>
        <w:t>La méthode SMART (</w:t>
      </w:r>
      <w:r w:rsidRPr="006B2EB7">
        <w:rPr>
          <w:i/>
          <w:lang w:eastAsia="fr-FR"/>
        </w:rPr>
        <w:t>intelligent</w:t>
      </w:r>
      <w:r w:rsidRPr="00D931B0">
        <w:rPr>
          <w:lang w:eastAsia="fr-FR"/>
        </w:rPr>
        <w:t xml:space="preserve"> ou </w:t>
      </w:r>
      <w:r w:rsidRPr="006B2EB7">
        <w:rPr>
          <w:i/>
          <w:lang w:eastAsia="fr-FR"/>
        </w:rPr>
        <w:t>malin</w:t>
      </w:r>
      <w:r w:rsidRPr="00D931B0">
        <w:rPr>
          <w:lang w:eastAsia="fr-FR"/>
        </w:rPr>
        <w:t xml:space="preserve"> en anglais) est un moyen mnémotechnique issu des travaux d’un professeur en management, George T. </w:t>
      </w:r>
      <w:proofErr w:type="spellStart"/>
      <w:r w:rsidRPr="00D931B0">
        <w:rPr>
          <w:lang w:eastAsia="fr-FR"/>
        </w:rPr>
        <w:t>Doran</w:t>
      </w:r>
      <w:proofErr w:type="spellEnd"/>
      <w:r w:rsidRPr="00D931B0">
        <w:rPr>
          <w:lang w:eastAsia="fr-FR"/>
        </w:rPr>
        <w:t xml:space="preserve">, en 1981. </w:t>
      </w:r>
    </w:p>
    <w:p w:rsidR="00D931B0" w:rsidRDefault="00D931B0" w:rsidP="00D931B0">
      <w:pPr>
        <w:ind w:left="360" w:firstLine="348"/>
        <w:rPr>
          <w:rFonts w:eastAsia="Times New Roman" w:cs="Arial"/>
          <w:color w:val="271A38"/>
          <w:szCs w:val="24"/>
          <w:lang w:eastAsia="fr-FR"/>
        </w:rPr>
      </w:pPr>
      <w:r w:rsidRPr="00D931B0">
        <w:rPr>
          <w:lang w:eastAsia="fr-FR"/>
        </w:rPr>
        <w:t xml:space="preserve">Elle indique les </w:t>
      </w:r>
      <w:r w:rsidRPr="006B2EB7">
        <w:rPr>
          <w:b/>
          <w:lang w:eastAsia="fr-FR"/>
        </w:rPr>
        <w:t>5 indicateurs clés d’un objectif pertinent</w:t>
      </w:r>
      <w:r w:rsidRPr="00D931B0">
        <w:rPr>
          <w:lang w:eastAsia="fr-FR"/>
        </w:rPr>
        <w:t xml:space="preserve"> : Spécifique, Mesurable, Atteignable, Réaliste et Temporel.</w:t>
      </w:r>
      <w:r>
        <w:rPr>
          <w:lang w:eastAsia="fr-FR"/>
        </w:rPr>
        <w:t xml:space="preserve"> </w:t>
      </w:r>
      <w:r w:rsidRPr="00D931B0">
        <w:rPr>
          <w:rFonts w:eastAsia="Times New Roman" w:cs="Arial"/>
          <w:color w:val="271A38"/>
          <w:szCs w:val="24"/>
          <w:lang w:eastAsia="fr-FR"/>
        </w:rPr>
        <w:t>L’acronyme SMART est une grille qui vise à rédiger des objectifs simples à comprendre, et avec un maximum de chances d’être atteints.</w:t>
      </w:r>
    </w:p>
    <w:p w:rsidR="00887142" w:rsidRDefault="00887142" w:rsidP="00D931B0">
      <w:pPr>
        <w:ind w:left="360" w:firstLine="348"/>
        <w:rPr>
          <w:lang w:eastAsia="fr-FR"/>
        </w:rPr>
      </w:pPr>
      <w:r>
        <w:rPr>
          <w:noProof/>
          <w:lang w:eastAsia="fr-FR"/>
        </w:rPr>
        <w:drawing>
          <wp:anchor distT="0" distB="0" distL="114300" distR="114300" simplePos="0" relativeHeight="251658240" behindDoc="0" locked="0" layoutInCell="1" allowOverlap="1">
            <wp:simplePos x="0" y="0"/>
            <wp:positionH relativeFrom="margin">
              <wp:posOffset>575945</wp:posOffset>
            </wp:positionH>
            <wp:positionV relativeFrom="paragraph">
              <wp:posOffset>39410</wp:posOffset>
            </wp:positionV>
            <wp:extent cx="4416425" cy="2187575"/>
            <wp:effectExtent l="0" t="0" r="3175" b="3175"/>
            <wp:wrapSquare wrapText="bothSides"/>
            <wp:docPr id="1" name="Image 1" descr="Les 5 indicateurs associés à SMART - S comme spécifique : une action - un objectif - M comme mesurable : un indicateur de résultat - A comme atteignable : ambitieux et raisonnable - R comme réaliste : pertinent et lié au poste - T comme temp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5 indicateurs associés à SMART - S comme spécifique : une action - un objectif - M comme mesurable : un indicateur de résultat - A comme atteignable : ambitieux et raisonnable - R comme réaliste : pertinent et lié au poste - T comme tempor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6425" cy="2187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7142" w:rsidRDefault="00887142" w:rsidP="00D931B0">
      <w:pPr>
        <w:ind w:left="360" w:firstLine="348"/>
        <w:rPr>
          <w:lang w:eastAsia="fr-FR"/>
        </w:rPr>
      </w:pPr>
    </w:p>
    <w:p w:rsidR="00887142" w:rsidRDefault="00887142" w:rsidP="00D931B0">
      <w:pPr>
        <w:ind w:left="360" w:firstLine="348"/>
        <w:rPr>
          <w:lang w:eastAsia="fr-FR"/>
        </w:rPr>
      </w:pPr>
    </w:p>
    <w:p w:rsidR="00887142" w:rsidRDefault="00887142" w:rsidP="00D931B0">
      <w:pPr>
        <w:ind w:left="360" w:firstLine="348"/>
        <w:rPr>
          <w:lang w:eastAsia="fr-FR"/>
        </w:rPr>
      </w:pPr>
    </w:p>
    <w:p w:rsidR="00887142" w:rsidRDefault="00887142" w:rsidP="00D931B0">
      <w:pPr>
        <w:ind w:left="360" w:firstLine="348"/>
        <w:rPr>
          <w:lang w:eastAsia="fr-FR"/>
        </w:rPr>
      </w:pPr>
    </w:p>
    <w:p w:rsidR="00887142" w:rsidRDefault="00887142" w:rsidP="00D931B0">
      <w:pPr>
        <w:ind w:left="360" w:firstLine="348"/>
        <w:rPr>
          <w:lang w:eastAsia="fr-FR"/>
        </w:rPr>
      </w:pPr>
    </w:p>
    <w:p w:rsidR="00887142" w:rsidRDefault="00887142" w:rsidP="00D931B0">
      <w:pPr>
        <w:ind w:left="360" w:firstLine="348"/>
        <w:rPr>
          <w:lang w:eastAsia="fr-FR"/>
        </w:rPr>
      </w:pPr>
    </w:p>
    <w:p w:rsidR="00887142" w:rsidRDefault="00887142" w:rsidP="00D931B0">
      <w:pPr>
        <w:ind w:left="360" w:firstLine="348"/>
        <w:rPr>
          <w:lang w:eastAsia="fr-FR"/>
        </w:rPr>
      </w:pPr>
    </w:p>
    <w:p w:rsidR="00887142" w:rsidRDefault="00887142" w:rsidP="00D931B0">
      <w:pPr>
        <w:ind w:left="360" w:firstLine="348"/>
        <w:rPr>
          <w:lang w:eastAsia="fr-FR"/>
        </w:rPr>
      </w:pPr>
    </w:p>
    <w:p w:rsidR="00D931B0" w:rsidRPr="00D931B0" w:rsidRDefault="00D931B0" w:rsidP="009C13CF">
      <w:pPr>
        <w:shd w:val="clear" w:color="auto" w:fill="FFFFFF"/>
        <w:spacing w:after="0" w:line="240" w:lineRule="auto"/>
        <w:ind w:firstLine="360"/>
        <w:outlineLvl w:val="3"/>
        <w:rPr>
          <w:rFonts w:eastAsia="Times New Roman" w:cs="Arial"/>
          <w:b/>
          <w:bCs/>
          <w:color w:val="271A38"/>
          <w:szCs w:val="24"/>
          <w:lang w:eastAsia="fr-FR"/>
        </w:rPr>
      </w:pPr>
      <w:r w:rsidRPr="00D931B0">
        <w:rPr>
          <w:rFonts w:eastAsia="Times New Roman" w:cs="Arial"/>
          <w:b/>
          <w:bCs/>
          <w:color w:val="271A38"/>
          <w:szCs w:val="24"/>
          <w:lang w:eastAsia="fr-FR"/>
        </w:rPr>
        <w:lastRenderedPageBreak/>
        <w:t>S = Spécifique : l’objectif est clairement défini</w:t>
      </w:r>
    </w:p>
    <w:p w:rsidR="00D931B0" w:rsidRPr="00D931B0" w:rsidRDefault="00D931B0" w:rsidP="009C13CF">
      <w:pPr>
        <w:shd w:val="clear" w:color="auto" w:fill="FFFFFF"/>
        <w:spacing w:after="0" w:line="240" w:lineRule="auto"/>
        <w:ind w:left="708"/>
        <w:rPr>
          <w:rFonts w:eastAsia="Times New Roman" w:cs="Arial"/>
          <w:color w:val="271A38"/>
          <w:sz w:val="20"/>
          <w:szCs w:val="20"/>
          <w:lang w:eastAsia="fr-FR"/>
        </w:rPr>
      </w:pPr>
      <w:r w:rsidRPr="00D931B0">
        <w:rPr>
          <w:rFonts w:ascii="Segoe UI Symbol" w:eastAsia="Times New Roman" w:hAnsi="Segoe UI Symbol" w:cs="Segoe UI Symbol"/>
          <w:color w:val="271A38"/>
          <w:sz w:val="20"/>
          <w:szCs w:val="20"/>
          <w:lang w:eastAsia="fr-FR"/>
        </w:rPr>
        <w:t>❌</w:t>
      </w:r>
      <w:r w:rsidRPr="00D931B0">
        <w:rPr>
          <w:rFonts w:eastAsia="Times New Roman" w:cs="Arial"/>
          <w:color w:val="271A38"/>
          <w:sz w:val="20"/>
          <w:szCs w:val="20"/>
          <w:lang w:eastAsia="fr-FR"/>
        </w:rPr>
        <w:t xml:space="preserve"> "Disponibilité du serveur supérieure à 99,5 %" n’est pas assez concret.</w:t>
      </w:r>
    </w:p>
    <w:p w:rsidR="00D931B0" w:rsidRDefault="00D931B0" w:rsidP="009C13CF">
      <w:pPr>
        <w:shd w:val="clear" w:color="auto" w:fill="FFFFFF"/>
        <w:spacing w:after="0" w:line="240" w:lineRule="auto"/>
        <w:ind w:left="708"/>
        <w:rPr>
          <w:rFonts w:eastAsia="Times New Roman" w:cs="Arial"/>
          <w:color w:val="271A38"/>
          <w:sz w:val="20"/>
          <w:szCs w:val="20"/>
          <w:lang w:eastAsia="fr-FR"/>
        </w:rPr>
      </w:pPr>
      <w:r w:rsidRPr="00D931B0">
        <w:rPr>
          <w:rFonts w:ascii="Segoe UI Symbol" w:eastAsia="Times New Roman" w:hAnsi="Segoe UI Symbol" w:cs="Segoe UI Symbol"/>
          <w:color w:val="271A38"/>
          <w:sz w:val="20"/>
          <w:szCs w:val="20"/>
          <w:lang w:eastAsia="fr-FR"/>
        </w:rPr>
        <w:t>✅</w:t>
      </w:r>
      <w:r w:rsidRPr="00D931B0">
        <w:rPr>
          <w:rFonts w:eastAsia="Times New Roman" w:cs="Arial"/>
          <w:color w:val="271A38"/>
          <w:sz w:val="20"/>
          <w:szCs w:val="20"/>
          <w:lang w:eastAsia="fr-FR"/>
        </w:rPr>
        <w:t xml:space="preserve"> "Assurer une disponibilité du serveur de l’Intranet supérieure à 99,5 %" est plus concret.</w:t>
      </w:r>
    </w:p>
    <w:p w:rsidR="00D931B0" w:rsidRPr="00D931B0" w:rsidRDefault="00D931B0" w:rsidP="009C13CF">
      <w:pPr>
        <w:shd w:val="clear" w:color="auto" w:fill="FFFFFF"/>
        <w:spacing w:after="0" w:line="240" w:lineRule="auto"/>
        <w:ind w:left="708"/>
        <w:rPr>
          <w:rFonts w:eastAsia="Times New Roman" w:cs="Arial"/>
          <w:color w:val="271A38"/>
          <w:sz w:val="20"/>
          <w:szCs w:val="20"/>
          <w:lang w:eastAsia="fr-FR"/>
        </w:rPr>
      </w:pPr>
    </w:p>
    <w:p w:rsidR="00D931B0" w:rsidRPr="00D931B0" w:rsidRDefault="00D931B0" w:rsidP="009C13CF">
      <w:pPr>
        <w:shd w:val="clear" w:color="auto" w:fill="FFFFFF"/>
        <w:spacing w:after="0" w:line="240" w:lineRule="auto"/>
        <w:ind w:firstLine="284"/>
        <w:outlineLvl w:val="3"/>
        <w:rPr>
          <w:rFonts w:eastAsia="Times New Roman" w:cs="Arial"/>
          <w:b/>
          <w:bCs/>
          <w:color w:val="271A38"/>
          <w:szCs w:val="24"/>
          <w:lang w:eastAsia="fr-FR"/>
        </w:rPr>
      </w:pPr>
      <w:r>
        <w:rPr>
          <w:rFonts w:eastAsia="Times New Roman" w:cs="Arial"/>
          <w:b/>
          <w:bCs/>
          <w:color w:val="271A38"/>
          <w:szCs w:val="24"/>
          <w:lang w:eastAsia="fr-FR"/>
        </w:rPr>
        <w:t xml:space="preserve">  </w:t>
      </w:r>
      <w:r w:rsidRPr="00D931B0">
        <w:rPr>
          <w:rFonts w:eastAsia="Times New Roman" w:cs="Arial"/>
          <w:b/>
          <w:bCs/>
          <w:color w:val="271A38"/>
          <w:szCs w:val="24"/>
          <w:lang w:eastAsia="fr-FR"/>
        </w:rPr>
        <w:t>M = Mesurable : l’objectif est défini avec des chiffres</w:t>
      </w:r>
    </w:p>
    <w:p w:rsidR="00D931B0" w:rsidRPr="00D931B0" w:rsidRDefault="00D931B0" w:rsidP="009C13CF">
      <w:pPr>
        <w:shd w:val="clear" w:color="auto" w:fill="FFFFFF"/>
        <w:spacing w:after="0" w:line="240" w:lineRule="auto"/>
        <w:ind w:left="708"/>
        <w:rPr>
          <w:rFonts w:eastAsia="Times New Roman" w:cs="Arial"/>
          <w:color w:val="271A38"/>
          <w:sz w:val="20"/>
          <w:szCs w:val="20"/>
          <w:lang w:eastAsia="fr-FR"/>
        </w:rPr>
      </w:pPr>
      <w:r w:rsidRPr="00D931B0">
        <w:rPr>
          <w:rFonts w:ascii="Segoe UI Symbol" w:eastAsia="Times New Roman" w:hAnsi="Segoe UI Symbol" w:cs="Segoe UI Symbol"/>
          <w:color w:val="271A38"/>
          <w:sz w:val="20"/>
          <w:szCs w:val="20"/>
          <w:lang w:eastAsia="fr-FR"/>
        </w:rPr>
        <w:t>❌</w:t>
      </w:r>
      <w:r w:rsidRPr="00D931B0">
        <w:rPr>
          <w:rFonts w:eastAsia="Times New Roman" w:cs="Arial"/>
          <w:color w:val="271A38"/>
          <w:sz w:val="20"/>
          <w:szCs w:val="20"/>
          <w:lang w:eastAsia="fr-FR"/>
        </w:rPr>
        <w:t xml:space="preserve"> "Doit faire des présentations en anglais" n’est pas mesurable.</w:t>
      </w:r>
    </w:p>
    <w:p w:rsidR="00D931B0" w:rsidRDefault="00D931B0" w:rsidP="009C13CF">
      <w:pPr>
        <w:shd w:val="clear" w:color="auto" w:fill="FFFFFF"/>
        <w:spacing w:after="0" w:line="240" w:lineRule="auto"/>
        <w:ind w:left="708"/>
        <w:rPr>
          <w:rFonts w:eastAsia="Times New Roman" w:cs="Arial"/>
          <w:color w:val="271A38"/>
          <w:sz w:val="20"/>
          <w:szCs w:val="20"/>
          <w:lang w:eastAsia="fr-FR"/>
        </w:rPr>
      </w:pPr>
      <w:r w:rsidRPr="00D931B0">
        <w:rPr>
          <w:rFonts w:ascii="Segoe UI Symbol" w:eastAsia="Times New Roman" w:hAnsi="Segoe UI Symbol" w:cs="Segoe UI Symbol"/>
          <w:color w:val="271A38"/>
          <w:sz w:val="20"/>
          <w:szCs w:val="20"/>
          <w:lang w:eastAsia="fr-FR"/>
        </w:rPr>
        <w:t>✅</w:t>
      </w:r>
      <w:r w:rsidRPr="00D931B0">
        <w:rPr>
          <w:rFonts w:eastAsia="Times New Roman" w:cs="Arial"/>
          <w:color w:val="271A38"/>
          <w:sz w:val="20"/>
          <w:szCs w:val="20"/>
          <w:lang w:eastAsia="fr-FR"/>
        </w:rPr>
        <w:t xml:space="preserve"> En revanche, "faire au moins 2 présentations en anglais par mois" est mesurable.</w:t>
      </w:r>
    </w:p>
    <w:p w:rsidR="00D931B0" w:rsidRPr="00D931B0" w:rsidRDefault="00D931B0" w:rsidP="009C13CF">
      <w:pPr>
        <w:shd w:val="clear" w:color="auto" w:fill="FFFFFF"/>
        <w:spacing w:after="0" w:line="240" w:lineRule="auto"/>
        <w:ind w:left="708"/>
        <w:rPr>
          <w:rFonts w:eastAsia="Times New Roman" w:cs="Arial"/>
          <w:color w:val="271A38"/>
          <w:sz w:val="20"/>
          <w:szCs w:val="20"/>
          <w:lang w:eastAsia="fr-FR"/>
        </w:rPr>
      </w:pPr>
    </w:p>
    <w:p w:rsidR="00D931B0" w:rsidRPr="00D931B0" w:rsidRDefault="00D931B0" w:rsidP="009C13CF">
      <w:pPr>
        <w:shd w:val="clear" w:color="auto" w:fill="FFFFFF"/>
        <w:spacing w:after="0" w:line="240" w:lineRule="auto"/>
        <w:ind w:left="426"/>
        <w:outlineLvl w:val="3"/>
        <w:rPr>
          <w:rFonts w:eastAsia="Times New Roman" w:cs="Arial"/>
          <w:b/>
          <w:bCs/>
          <w:color w:val="271A38"/>
          <w:szCs w:val="24"/>
          <w:lang w:eastAsia="fr-FR"/>
        </w:rPr>
      </w:pPr>
      <w:r w:rsidRPr="00D931B0">
        <w:rPr>
          <w:rFonts w:eastAsia="Times New Roman" w:cs="Arial"/>
          <w:b/>
          <w:bCs/>
          <w:color w:val="271A38"/>
          <w:szCs w:val="24"/>
          <w:lang w:eastAsia="fr-FR"/>
        </w:rPr>
        <w:t>A = Atteignable : le collaborateur doit avoir les capacités et les responsabilités pour remplir l’objectif</w:t>
      </w:r>
    </w:p>
    <w:p w:rsidR="00D931B0" w:rsidRPr="00D931B0" w:rsidRDefault="00D931B0" w:rsidP="009C13CF">
      <w:pPr>
        <w:shd w:val="clear" w:color="auto" w:fill="FFFFFF"/>
        <w:spacing w:after="0" w:line="240" w:lineRule="auto"/>
        <w:ind w:left="708"/>
        <w:rPr>
          <w:rFonts w:eastAsia="Times New Roman" w:cs="Arial"/>
          <w:color w:val="271A38"/>
          <w:sz w:val="20"/>
          <w:szCs w:val="20"/>
          <w:lang w:eastAsia="fr-FR"/>
        </w:rPr>
      </w:pPr>
      <w:r w:rsidRPr="00D931B0">
        <w:rPr>
          <w:rFonts w:ascii="Segoe UI Symbol" w:eastAsia="Times New Roman" w:hAnsi="Segoe UI Symbol" w:cs="Segoe UI Symbol"/>
          <w:color w:val="271A38"/>
          <w:sz w:val="20"/>
          <w:szCs w:val="20"/>
          <w:lang w:eastAsia="fr-FR"/>
        </w:rPr>
        <w:t>❌</w:t>
      </w:r>
      <w:r w:rsidRPr="00D931B0">
        <w:rPr>
          <w:rFonts w:eastAsia="Times New Roman" w:cs="Arial"/>
          <w:color w:val="271A38"/>
          <w:sz w:val="20"/>
          <w:szCs w:val="20"/>
          <w:lang w:eastAsia="fr-FR"/>
        </w:rPr>
        <w:t xml:space="preserve"> "Aucun PC portable dérobé dans l’entreprise" n’est pas acceptable, car cela ne dépend pas que du responsable sécurité.</w:t>
      </w:r>
    </w:p>
    <w:p w:rsidR="00D931B0" w:rsidRDefault="00D931B0" w:rsidP="009C13CF">
      <w:pPr>
        <w:shd w:val="clear" w:color="auto" w:fill="FFFFFF"/>
        <w:spacing w:after="0" w:line="240" w:lineRule="auto"/>
        <w:ind w:left="708"/>
        <w:rPr>
          <w:rFonts w:eastAsia="Times New Roman" w:cs="Arial"/>
          <w:color w:val="271A38"/>
          <w:sz w:val="20"/>
          <w:szCs w:val="20"/>
          <w:lang w:eastAsia="fr-FR"/>
        </w:rPr>
      </w:pPr>
      <w:r w:rsidRPr="00D931B0">
        <w:rPr>
          <w:rFonts w:ascii="Segoe UI Symbol" w:eastAsia="Times New Roman" w:hAnsi="Segoe UI Symbol" w:cs="Segoe UI Symbol"/>
          <w:color w:val="271A38"/>
          <w:sz w:val="20"/>
          <w:szCs w:val="20"/>
          <w:lang w:eastAsia="fr-FR"/>
        </w:rPr>
        <w:t>✅</w:t>
      </w:r>
      <w:r w:rsidRPr="00D931B0">
        <w:rPr>
          <w:rFonts w:eastAsia="Times New Roman" w:cs="Arial"/>
          <w:color w:val="271A38"/>
          <w:sz w:val="20"/>
          <w:szCs w:val="20"/>
          <w:lang w:eastAsia="fr-FR"/>
        </w:rPr>
        <w:t xml:space="preserve"> En revanche, "informer tous les mois les utilisateurs de PC portables des mesures de sécurité à prendre" est atteignable.</w:t>
      </w:r>
    </w:p>
    <w:p w:rsidR="00D931B0" w:rsidRDefault="00D931B0" w:rsidP="009C13CF">
      <w:pPr>
        <w:rPr>
          <w:rFonts w:eastAsia="Times New Roman" w:cs="Arial"/>
          <w:color w:val="271A38"/>
          <w:sz w:val="20"/>
          <w:szCs w:val="20"/>
          <w:lang w:eastAsia="fr-FR"/>
        </w:rPr>
      </w:pPr>
    </w:p>
    <w:p w:rsidR="00D931B0" w:rsidRPr="00D931B0" w:rsidRDefault="00D931B0" w:rsidP="009C13CF">
      <w:pPr>
        <w:shd w:val="clear" w:color="auto" w:fill="FFFFFF"/>
        <w:spacing w:after="0" w:line="240" w:lineRule="auto"/>
        <w:ind w:firstLine="426"/>
        <w:outlineLvl w:val="3"/>
        <w:rPr>
          <w:rFonts w:eastAsia="Times New Roman" w:cs="Arial"/>
          <w:b/>
          <w:bCs/>
          <w:color w:val="271A38"/>
          <w:szCs w:val="24"/>
          <w:lang w:eastAsia="fr-FR"/>
        </w:rPr>
      </w:pPr>
      <w:r w:rsidRPr="00D931B0">
        <w:rPr>
          <w:rFonts w:eastAsia="Times New Roman" w:cs="Arial"/>
          <w:b/>
          <w:bCs/>
          <w:color w:val="271A38"/>
          <w:szCs w:val="24"/>
          <w:lang w:eastAsia="fr-FR"/>
        </w:rPr>
        <w:t>R = Réaliste : l’objectif est pertinent et lié au poste</w:t>
      </w:r>
    </w:p>
    <w:p w:rsidR="00D931B0" w:rsidRPr="00D931B0" w:rsidRDefault="00D931B0" w:rsidP="009C13CF">
      <w:pPr>
        <w:shd w:val="clear" w:color="auto" w:fill="FFFFFF"/>
        <w:spacing w:after="0" w:line="240" w:lineRule="auto"/>
        <w:ind w:left="708"/>
        <w:rPr>
          <w:rFonts w:eastAsia="Times New Roman" w:cs="Arial"/>
          <w:color w:val="271A38"/>
          <w:sz w:val="20"/>
          <w:szCs w:val="20"/>
          <w:lang w:eastAsia="fr-FR"/>
        </w:rPr>
      </w:pPr>
      <w:r w:rsidRPr="00D931B0">
        <w:rPr>
          <w:rFonts w:ascii="Segoe UI Symbol" w:eastAsia="Times New Roman" w:hAnsi="Segoe UI Symbol" w:cs="Segoe UI Symbol"/>
          <w:color w:val="271A38"/>
          <w:sz w:val="20"/>
          <w:szCs w:val="20"/>
          <w:lang w:eastAsia="fr-FR"/>
        </w:rPr>
        <w:t>❌</w:t>
      </w:r>
      <w:r w:rsidRPr="00D931B0">
        <w:rPr>
          <w:rFonts w:eastAsia="Times New Roman" w:cs="Arial"/>
          <w:color w:val="271A38"/>
          <w:sz w:val="20"/>
          <w:szCs w:val="20"/>
          <w:lang w:eastAsia="fr-FR"/>
        </w:rPr>
        <w:t xml:space="preserve"> "Répondre à tous les appels en moins de 10 secondes" n’est pas réaliste.</w:t>
      </w:r>
    </w:p>
    <w:p w:rsidR="00D931B0" w:rsidRDefault="00D931B0" w:rsidP="009C13CF">
      <w:pPr>
        <w:shd w:val="clear" w:color="auto" w:fill="FFFFFF"/>
        <w:spacing w:after="0" w:line="240" w:lineRule="auto"/>
        <w:ind w:left="708"/>
        <w:rPr>
          <w:rFonts w:eastAsia="Times New Roman" w:cs="Arial"/>
          <w:color w:val="271A38"/>
          <w:sz w:val="20"/>
          <w:szCs w:val="20"/>
          <w:lang w:eastAsia="fr-FR"/>
        </w:rPr>
      </w:pPr>
      <w:r w:rsidRPr="00D931B0">
        <w:rPr>
          <w:rFonts w:ascii="Segoe UI Symbol" w:eastAsia="Times New Roman" w:hAnsi="Segoe UI Symbol" w:cs="Segoe UI Symbol"/>
          <w:color w:val="271A38"/>
          <w:sz w:val="20"/>
          <w:szCs w:val="20"/>
          <w:lang w:eastAsia="fr-FR"/>
        </w:rPr>
        <w:t>✅</w:t>
      </w:r>
      <w:r w:rsidRPr="00D931B0">
        <w:rPr>
          <w:rFonts w:eastAsia="Times New Roman" w:cs="Arial"/>
          <w:color w:val="271A38"/>
          <w:sz w:val="20"/>
          <w:szCs w:val="20"/>
          <w:lang w:eastAsia="fr-FR"/>
        </w:rPr>
        <w:t xml:space="preserve"> En revanche, "Répondre à au moins 80 % des appels en moins de 10 secondes" est réaliste et pertinent par rapport au poste du collaborateur. En atteignant cet objectif, le collaborateur contribue à l'amélioration de la satisfaction client, ce qui entraîne également une augmentation des conversions clients.</w:t>
      </w:r>
    </w:p>
    <w:p w:rsidR="00D931B0" w:rsidRPr="00D931B0" w:rsidRDefault="00D931B0" w:rsidP="009C13CF">
      <w:pPr>
        <w:shd w:val="clear" w:color="auto" w:fill="FFFFFF"/>
        <w:spacing w:after="0" w:line="240" w:lineRule="auto"/>
        <w:ind w:left="708"/>
        <w:rPr>
          <w:rFonts w:eastAsia="Times New Roman" w:cs="Arial"/>
          <w:color w:val="271A38"/>
          <w:sz w:val="20"/>
          <w:szCs w:val="20"/>
          <w:lang w:eastAsia="fr-FR"/>
        </w:rPr>
      </w:pPr>
    </w:p>
    <w:p w:rsidR="00D931B0" w:rsidRPr="00D931B0" w:rsidRDefault="00D931B0" w:rsidP="009C13CF">
      <w:pPr>
        <w:shd w:val="clear" w:color="auto" w:fill="FFFFFF"/>
        <w:spacing w:after="0" w:line="240" w:lineRule="auto"/>
        <w:ind w:left="414"/>
        <w:outlineLvl w:val="3"/>
        <w:rPr>
          <w:rFonts w:eastAsia="Times New Roman" w:cs="Arial"/>
          <w:b/>
          <w:bCs/>
          <w:color w:val="271A38"/>
          <w:szCs w:val="24"/>
          <w:lang w:eastAsia="fr-FR"/>
        </w:rPr>
      </w:pPr>
      <w:r w:rsidRPr="00D931B0">
        <w:rPr>
          <w:rFonts w:eastAsia="Times New Roman" w:cs="Arial"/>
          <w:b/>
          <w:bCs/>
          <w:color w:val="271A38"/>
          <w:szCs w:val="24"/>
          <w:lang w:eastAsia="fr-FR"/>
        </w:rPr>
        <w:t>T = Temporel (avec une périodicité ou une date de fin) : l’objectif est délimité dans le temps</w:t>
      </w:r>
    </w:p>
    <w:p w:rsidR="00D931B0" w:rsidRPr="00D931B0" w:rsidRDefault="00D931B0" w:rsidP="009C13CF">
      <w:pPr>
        <w:shd w:val="clear" w:color="auto" w:fill="FFFFFF"/>
        <w:spacing w:after="0" w:line="240" w:lineRule="auto"/>
        <w:ind w:left="708"/>
        <w:rPr>
          <w:rFonts w:eastAsia="Times New Roman" w:cs="Arial"/>
          <w:color w:val="271A38"/>
          <w:sz w:val="20"/>
          <w:szCs w:val="20"/>
          <w:lang w:eastAsia="fr-FR"/>
        </w:rPr>
      </w:pPr>
      <w:r w:rsidRPr="00D931B0">
        <w:rPr>
          <w:rFonts w:ascii="Segoe UI Symbol" w:eastAsia="Times New Roman" w:hAnsi="Segoe UI Symbol" w:cs="Segoe UI Symbol"/>
          <w:color w:val="271A38"/>
          <w:sz w:val="20"/>
          <w:szCs w:val="20"/>
          <w:lang w:eastAsia="fr-FR"/>
        </w:rPr>
        <w:t>❌</w:t>
      </w:r>
      <w:r w:rsidRPr="00D931B0">
        <w:rPr>
          <w:rFonts w:eastAsia="Times New Roman" w:cs="Arial"/>
          <w:color w:val="271A38"/>
          <w:sz w:val="20"/>
          <w:szCs w:val="20"/>
          <w:lang w:eastAsia="fr-FR"/>
        </w:rPr>
        <w:t xml:space="preserve"> "Atteindre 95 % de taux de satisfaction client" n’est pas temporel.</w:t>
      </w:r>
    </w:p>
    <w:p w:rsidR="00D931B0" w:rsidRPr="00D931B0" w:rsidRDefault="00D931B0" w:rsidP="009C13CF">
      <w:pPr>
        <w:shd w:val="clear" w:color="auto" w:fill="FFFFFF"/>
        <w:spacing w:after="0" w:line="240" w:lineRule="auto"/>
        <w:ind w:left="708"/>
        <w:rPr>
          <w:rFonts w:eastAsia="Times New Roman" w:cs="Arial"/>
          <w:color w:val="271A38"/>
          <w:sz w:val="20"/>
          <w:szCs w:val="20"/>
          <w:lang w:eastAsia="fr-FR"/>
        </w:rPr>
      </w:pPr>
      <w:r w:rsidRPr="00D931B0">
        <w:rPr>
          <w:rFonts w:ascii="Segoe UI Symbol" w:eastAsia="Times New Roman" w:hAnsi="Segoe UI Symbol" w:cs="Segoe UI Symbol"/>
          <w:color w:val="271A38"/>
          <w:sz w:val="20"/>
          <w:szCs w:val="20"/>
          <w:lang w:eastAsia="fr-FR"/>
        </w:rPr>
        <w:t>✅</w:t>
      </w:r>
      <w:r w:rsidRPr="00D931B0">
        <w:rPr>
          <w:rFonts w:eastAsia="Times New Roman" w:cs="Arial"/>
          <w:color w:val="271A38"/>
          <w:sz w:val="20"/>
          <w:szCs w:val="20"/>
          <w:lang w:eastAsia="fr-FR"/>
        </w:rPr>
        <w:t xml:space="preserve"> "Passer d’un taux de satisfaction client de 90 % à 95 % en un an"</w:t>
      </w:r>
      <w:r>
        <w:rPr>
          <w:rFonts w:eastAsia="Times New Roman" w:cs="Arial"/>
          <w:color w:val="271A38"/>
          <w:sz w:val="20"/>
          <w:szCs w:val="20"/>
          <w:lang w:eastAsia="fr-FR"/>
        </w:rPr>
        <w:t xml:space="preserve"> est temporel.</w:t>
      </w:r>
    </w:p>
    <w:p w:rsidR="00D931B0" w:rsidRDefault="00D931B0" w:rsidP="00D931B0">
      <w:pPr>
        <w:shd w:val="clear" w:color="auto" w:fill="FFFFFF"/>
        <w:spacing w:after="0" w:line="240" w:lineRule="auto"/>
        <w:ind w:left="720"/>
        <w:rPr>
          <w:rFonts w:eastAsia="Times New Roman" w:cs="Arial"/>
          <w:b/>
          <w:color w:val="271A38"/>
          <w:szCs w:val="24"/>
          <w:lang w:eastAsia="fr-FR"/>
        </w:rPr>
      </w:pPr>
    </w:p>
    <w:p w:rsidR="00D931B0" w:rsidRDefault="00D931B0" w:rsidP="00D931B0">
      <w:pPr>
        <w:shd w:val="clear" w:color="auto" w:fill="FFFFFF"/>
        <w:spacing w:after="45" w:line="240" w:lineRule="auto"/>
        <w:ind w:left="720"/>
        <w:rPr>
          <w:rFonts w:eastAsia="Times New Roman" w:cs="Arial"/>
          <w:b/>
          <w:color w:val="271A38"/>
          <w:szCs w:val="24"/>
          <w:lang w:eastAsia="fr-FR"/>
        </w:rPr>
      </w:pPr>
    </w:p>
    <w:p w:rsidR="00D931B0" w:rsidRPr="00566BAD" w:rsidRDefault="00D931B0" w:rsidP="00D931B0">
      <w:pPr>
        <w:shd w:val="clear" w:color="auto" w:fill="FFFFFF"/>
        <w:spacing w:after="45" w:line="240" w:lineRule="auto"/>
        <w:ind w:left="720"/>
        <w:rPr>
          <w:rFonts w:eastAsia="Times New Roman" w:cs="Arial"/>
          <w:color w:val="271A38"/>
          <w:szCs w:val="24"/>
          <w:lang w:eastAsia="fr-FR"/>
        </w:rPr>
      </w:pPr>
    </w:p>
    <w:p w:rsidR="00566BAD" w:rsidRPr="00902BB8" w:rsidRDefault="00D57E68" w:rsidP="00A147B4">
      <w:pPr>
        <w:numPr>
          <w:ilvl w:val="0"/>
          <w:numId w:val="10"/>
        </w:numPr>
        <w:shd w:val="clear" w:color="auto" w:fill="FFFFFF"/>
        <w:spacing w:after="45" w:line="240" w:lineRule="auto"/>
        <w:ind w:hanging="153"/>
        <w:rPr>
          <w:rFonts w:eastAsia="Times New Roman" w:cs="Arial"/>
          <w:color w:val="271A38"/>
          <w:sz w:val="28"/>
          <w:szCs w:val="28"/>
          <w:highlight w:val="yellow"/>
          <w:lang w:eastAsia="fr-FR"/>
        </w:rPr>
      </w:pPr>
      <w:r w:rsidRPr="00902BB8">
        <w:rPr>
          <w:rFonts w:eastAsia="Times New Roman" w:cs="Arial"/>
          <w:color w:val="271A38"/>
          <w:sz w:val="28"/>
          <w:szCs w:val="28"/>
          <w:highlight w:val="yellow"/>
          <w:lang w:eastAsia="fr-FR"/>
        </w:rPr>
        <w:t>D</w:t>
      </w:r>
      <w:r w:rsidR="00566BAD" w:rsidRPr="00902BB8">
        <w:rPr>
          <w:rFonts w:eastAsia="Times New Roman" w:cs="Arial"/>
          <w:color w:val="271A38"/>
          <w:sz w:val="28"/>
          <w:szCs w:val="28"/>
          <w:highlight w:val="yellow"/>
          <w:lang w:eastAsia="fr-FR"/>
        </w:rPr>
        <w:t xml:space="preserve">onner </w:t>
      </w:r>
      <w:r w:rsidRPr="00902BB8">
        <w:rPr>
          <w:rFonts w:eastAsia="Times New Roman" w:cs="Arial"/>
          <w:color w:val="271A38"/>
          <w:sz w:val="28"/>
          <w:szCs w:val="28"/>
          <w:highlight w:val="yellow"/>
          <w:lang w:eastAsia="fr-FR"/>
        </w:rPr>
        <w:t>et recevoir un </w:t>
      </w:r>
      <w:r w:rsidRPr="00902BB8">
        <w:rPr>
          <w:rFonts w:eastAsia="Times New Roman" w:cs="Arial"/>
          <w:b/>
          <w:color w:val="271A38"/>
          <w:sz w:val="28"/>
          <w:szCs w:val="28"/>
          <w:highlight w:val="yellow"/>
          <w:lang w:eastAsia="fr-FR"/>
        </w:rPr>
        <w:t>feedback</w:t>
      </w:r>
      <w:r w:rsidRPr="00902BB8">
        <w:rPr>
          <w:rFonts w:eastAsia="Times New Roman" w:cs="Arial"/>
          <w:color w:val="271A38"/>
          <w:sz w:val="28"/>
          <w:szCs w:val="28"/>
          <w:highlight w:val="yellow"/>
          <w:lang w:eastAsia="fr-FR"/>
        </w:rPr>
        <w:t xml:space="preserve"> </w:t>
      </w:r>
      <w:r w:rsidRPr="00902BB8">
        <w:rPr>
          <w:rFonts w:eastAsia="Times New Roman" w:cs="Arial"/>
          <w:b/>
          <w:color w:val="271A38"/>
          <w:sz w:val="28"/>
          <w:szCs w:val="28"/>
          <w:highlight w:val="yellow"/>
          <w:lang w:eastAsia="fr-FR"/>
        </w:rPr>
        <w:t>éthique</w:t>
      </w:r>
      <w:r w:rsidR="00EB3433" w:rsidRPr="00902BB8">
        <w:rPr>
          <w:rFonts w:eastAsia="Times New Roman" w:cs="Arial"/>
          <w:b/>
          <w:color w:val="271A38"/>
          <w:sz w:val="28"/>
          <w:szCs w:val="28"/>
          <w:highlight w:val="yellow"/>
          <w:lang w:eastAsia="fr-FR"/>
        </w:rPr>
        <w:t>,</w:t>
      </w:r>
      <w:r w:rsidRPr="00902BB8">
        <w:rPr>
          <w:rFonts w:eastAsia="Times New Roman" w:cs="Arial"/>
          <w:color w:val="271A38"/>
          <w:sz w:val="28"/>
          <w:szCs w:val="28"/>
          <w:highlight w:val="yellow"/>
          <w:lang w:eastAsia="fr-FR"/>
        </w:rPr>
        <w:t xml:space="preserve"> adopter une </w:t>
      </w:r>
      <w:r w:rsidRPr="00902BB8">
        <w:rPr>
          <w:rFonts w:eastAsia="Times New Roman" w:cs="Arial"/>
          <w:b/>
          <w:color w:val="271A38"/>
          <w:sz w:val="28"/>
          <w:szCs w:val="28"/>
          <w:highlight w:val="yellow"/>
          <w:lang w:eastAsia="fr-FR"/>
        </w:rPr>
        <w:t>communication</w:t>
      </w:r>
      <w:r w:rsidRPr="00902BB8">
        <w:rPr>
          <w:rFonts w:eastAsia="Times New Roman" w:cs="Arial"/>
          <w:color w:val="271A38"/>
          <w:sz w:val="28"/>
          <w:szCs w:val="28"/>
          <w:highlight w:val="yellow"/>
          <w:lang w:eastAsia="fr-FR"/>
        </w:rPr>
        <w:t xml:space="preserve"> </w:t>
      </w:r>
      <w:r w:rsidRPr="00902BB8">
        <w:rPr>
          <w:rFonts w:eastAsia="Times New Roman" w:cs="Arial"/>
          <w:b/>
          <w:color w:val="271A38"/>
          <w:sz w:val="28"/>
          <w:szCs w:val="28"/>
          <w:highlight w:val="yellow"/>
          <w:lang w:eastAsia="fr-FR"/>
        </w:rPr>
        <w:t>positive</w:t>
      </w:r>
      <w:r w:rsidR="00F93669" w:rsidRPr="00902BB8">
        <w:rPr>
          <w:rFonts w:eastAsia="Times New Roman" w:cs="Arial"/>
          <w:color w:val="271A38"/>
          <w:sz w:val="28"/>
          <w:szCs w:val="28"/>
          <w:highlight w:val="yellow"/>
          <w:lang w:eastAsia="fr-FR"/>
        </w:rPr>
        <w:t xml:space="preserve"> </w:t>
      </w:r>
    </w:p>
    <w:p w:rsidR="006015B5" w:rsidRPr="00902BB8" w:rsidRDefault="006015B5" w:rsidP="006015B5">
      <w:pPr>
        <w:pStyle w:val="Paragraphedeliste"/>
        <w:shd w:val="clear" w:color="auto" w:fill="FFFFFF"/>
        <w:spacing w:after="45" w:line="240" w:lineRule="auto"/>
        <w:ind w:left="1287"/>
        <w:rPr>
          <w:rFonts w:eastAsia="Times New Roman" w:cs="Arial"/>
          <w:color w:val="271A38"/>
          <w:sz w:val="28"/>
          <w:szCs w:val="28"/>
          <w:lang w:eastAsia="fr-FR"/>
        </w:rPr>
      </w:pPr>
    </w:p>
    <w:p w:rsidR="006015B5" w:rsidRPr="006015B5" w:rsidRDefault="006015B5" w:rsidP="006015B5">
      <w:pPr>
        <w:shd w:val="clear" w:color="auto" w:fill="FFFFFF"/>
        <w:spacing w:after="45" w:line="240" w:lineRule="auto"/>
        <w:ind w:firstLine="567"/>
        <w:rPr>
          <w:rFonts w:eastAsia="Times New Roman" w:cs="Arial"/>
          <w:color w:val="271A38"/>
          <w:szCs w:val="24"/>
          <w:lang w:eastAsia="fr-FR"/>
        </w:rPr>
      </w:pPr>
      <w:r w:rsidRPr="006015B5">
        <w:rPr>
          <w:rFonts w:eastAsia="Times New Roman" w:cs="Arial"/>
          <w:color w:val="271A38"/>
          <w:szCs w:val="24"/>
          <w:lang w:eastAsia="fr-FR"/>
        </w:rPr>
        <w:t>D’où viennent la plupart des conflits en entreprise ?</w:t>
      </w:r>
    </w:p>
    <w:p w:rsidR="006015B5" w:rsidRPr="00887142" w:rsidRDefault="006015B5" w:rsidP="00A147B4">
      <w:pPr>
        <w:pStyle w:val="Paragraphedeliste"/>
        <w:numPr>
          <w:ilvl w:val="0"/>
          <w:numId w:val="29"/>
        </w:numPr>
        <w:shd w:val="clear" w:color="auto" w:fill="FFFFFF"/>
        <w:spacing w:after="45" w:line="240" w:lineRule="auto"/>
        <w:rPr>
          <w:rFonts w:eastAsia="Times New Roman" w:cs="Arial"/>
          <w:color w:val="271A38"/>
          <w:szCs w:val="24"/>
          <w:lang w:eastAsia="fr-FR"/>
        </w:rPr>
      </w:pPr>
      <w:r w:rsidRPr="00A037CF">
        <w:rPr>
          <w:rFonts w:eastAsia="Times New Roman" w:cs="Arial"/>
          <w:b/>
          <w:i/>
          <w:color w:val="271A38"/>
          <w:szCs w:val="24"/>
          <w:lang w:eastAsia="fr-FR"/>
        </w:rPr>
        <w:t>D’une mauvaise écoute</w:t>
      </w:r>
      <w:r w:rsidR="00A037CF">
        <w:rPr>
          <w:rFonts w:eastAsia="Times New Roman" w:cs="Arial"/>
          <w:color w:val="271A38"/>
          <w:szCs w:val="24"/>
          <w:lang w:eastAsia="fr-FR"/>
        </w:rPr>
        <w:t xml:space="preserve"> : </w:t>
      </w:r>
      <w:r w:rsidR="00A037CF" w:rsidRPr="005D54BF">
        <w:rPr>
          <w:rFonts w:eastAsia="Times New Roman" w:cs="Arial"/>
          <w:color w:val="271A38"/>
          <w:sz w:val="22"/>
          <w:lang w:eastAsia="fr-FR"/>
        </w:rPr>
        <w:t xml:space="preserve">plus on est nombreux, plus le risque de désaccord existe. Et parfois, avant même d'être en désaccord, on ne comprend pas, parce que l'on entend... sans écouter. Savoir écouter est une compétence sociale importante, </w:t>
      </w:r>
      <w:r w:rsidR="00A037CF" w:rsidRPr="005D54BF">
        <w:rPr>
          <w:rFonts w:cs="Arial"/>
          <w:color w:val="271A38"/>
          <w:sz w:val="22"/>
          <w:shd w:val="clear" w:color="auto" w:fill="FFFFFF"/>
        </w:rPr>
        <w:t>fondamentale en </w:t>
      </w:r>
      <w:r w:rsidR="00A037CF" w:rsidRPr="005D54BF">
        <w:rPr>
          <w:rStyle w:val="lev"/>
          <w:rFonts w:cs="Arial"/>
          <w:b w:val="0"/>
          <w:color w:val="271A38"/>
          <w:sz w:val="22"/>
          <w:u w:val="single"/>
          <w:shd w:val="clear" w:color="auto" w:fill="FFFFFF"/>
        </w:rPr>
        <w:t>réunion</w:t>
      </w:r>
      <w:r w:rsidR="00A037CF" w:rsidRPr="005D54BF">
        <w:rPr>
          <w:rFonts w:cs="Arial"/>
          <w:color w:val="271A38"/>
          <w:sz w:val="22"/>
          <w:shd w:val="clear" w:color="auto" w:fill="FFFFFF"/>
        </w:rPr>
        <w:t> et également dans tous les </w:t>
      </w:r>
      <w:r w:rsidR="00A037CF" w:rsidRPr="005D54BF">
        <w:rPr>
          <w:rStyle w:val="lev"/>
          <w:rFonts w:cs="Arial"/>
          <w:b w:val="0"/>
          <w:color w:val="271A38"/>
          <w:sz w:val="22"/>
          <w:u w:val="single"/>
          <w:shd w:val="clear" w:color="auto" w:fill="FFFFFF"/>
        </w:rPr>
        <w:t>échanges informels</w:t>
      </w:r>
      <w:r w:rsidR="00A037CF" w:rsidRPr="005D54BF">
        <w:rPr>
          <w:rFonts w:cs="Arial"/>
          <w:color w:val="271A38"/>
          <w:sz w:val="22"/>
          <w:shd w:val="clear" w:color="auto" w:fill="FFFFFF"/>
        </w:rPr>
        <w:t> de la vie d'équipe</w:t>
      </w:r>
      <w:r w:rsidR="00A037CF" w:rsidRPr="00A037CF">
        <w:rPr>
          <w:rFonts w:cs="Arial"/>
          <w:color w:val="271A38"/>
          <w:sz w:val="20"/>
          <w:szCs w:val="20"/>
          <w:shd w:val="clear" w:color="auto" w:fill="FFFFFF"/>
        </w:rPr>
        <w:t>.</w:t>
      </w:r>
    </w:p>
    <w:p w:rsidR="00887142" w:rsidRDefault="00887142" w:rsidP="00887142">
      <w:pPr>
        <w:pStyle w:val="Paragraphedeliste"/>
        <w:shd w:val="clear" w:color="auto" w:fill="FFFFFF"/>
        <w:spacing w:after="45" w:line="240" w:lineRule="auto"/>
        <w:ind w:left="2007"/>
        <w:rPr>
          <w:rFonts w:eastAsia="Times New Roman" w:cs="Arial"/>
          <w:color w:val="271A38"/>
          <w:szCs w:val="24"/>
          <w:lang w:eastAsia="fr-FR"/>
        </w:rPr>
      </w:pPr>
    </w:p>
    <w:p w:rsidR="006015B5" w:rsidRDefault="006015B5" w:rsidP="00A147B4">
      <w:pPr>
        <w:pStyle w:val="Paragraphedeliste"/>
        <w:numPr>
          <w:ilvl w:val="0"/>
          <w:numId w:val="29"/>
        </w:numPr>
        <w:shd w:val="clear" w:color="auto" w:fill="FFFFFF"/>
        <w:spacing w:after="45" w:line="240" w:lineRule="auto"/>
        <w:rPr>
          <w:rFonts w:eastAsia="Times New Roman" w:cs="Arial"/>
          <w:color w:val="271A38"/>
          <w:szCs w:val="24"/>
          <w:lang w:eastAsia="fr-FR"/>
        </w:rPr>
      </w:pPr>
      <w:r w:rsidRPr="00A037CF">
        <w:rPr>
          <w:rFonts w:eastAsia="Times New Roman" w:cs="Arial"/>
          <w:b/>
          <w:i/>
          <w:color w:val="271A38"/>
          <w:szCs w:val="24"/>
          <w:lang w:eastAsia="fr-FR"/>
        </w:rPr>
        <w:t>D’une communication qui n’est ni claire ni positive</w:t>
      </w:r>
      <w:r>
        <w:rPr>
          <w:rFonts w:eastAsia="Times New Roman" w:cs="Arial"/>
          <w:color w:val="271A38"/>
          <w:szCs w:val="24"/>
          <w:lang w:eastAsia="fr-FR"/>
        </w:rPr>
        <w:t>.</w:t>
      </w:r>
    </w:p>
    <w:p w:rsidR="006015B5" w:rsidRDefault="006015B5" w:rsidP="006015B5">
      <w:pPr>
        <w:shd w:val="clear" w:color="auto" w:fill="FFFFFF"/>
        <w:spacing w:after="45" w:line="240" w:lineRule="auto"/>
        <w:rPr>
          <w:rFonts w:eastAsia="Times New Roman" w:cs="Arial"/>
          <w:color w:val="271A38"/>
          <w:szCs w:val="24"/>
          <w:lang w:eastAsia="fr-FR"/>
        </w:rPr>
      </w:pPr>
    </w:p>
    <w:p w:rsidR="00887142" w:rsidRDefault="00887142">
      <w:pPr>
        <w:jc w:val="left"/>
        <w:rPr>
          <w:rFonts w:eastAsia="Times New Roman" w:cs="Arial"/>
          <w:color w:val="271A38"/>
          <w:szCs w:val="24"/>
          <w:lang w:eastAsia="fr-FR"/>
        </w:rPr>
      </w:pPr>
      <w:r>
        <w:rPr>
          <w:rFonts w:eastAsia="Times New Roman" w:cs="Arial"/>
          <w:color w:val="271A38"/>
          <w:szCs w:val="24"/>
          <w:lang w:eastAsia="fr-FR"/>
        </w:rPr>
        <w:br w:type="page"/>
      </w:r>
    </w:p>
    <w:p w:rsidR="006015B5" w:rsidRDefault="006015B5" w:rsidP="006015B5">
      <w:pPr>
        <w:shd w:val="clear" w:color="auto" w:fill="FFFFFF"/>
        <w:spacing w:after="45" w:line="240" w:lineRule="auto"/>
        <w:ind w:left="567"/>
        <w:rPr>
          <w:rFonts w:eastAsia="Times New Roman" w:cs="Arial"/>
          <w:color w:val="271A38"/>
          <w:szCs w:val="24"/>
          <w:lang w:eastAsia="fr-FR"/>
        </w:rPr>
      </w:pPr>
      <w:r>
        <w:rPr>
          <w:rFonts w:eastAsia="Times New Roman" w:cs="Arial"/>
          <w:color w:val="271A38"/>
          <w:szCs w:val="24"/>
          <w:lang w:eastAsia="fr-FR"/>
        </w:rPr>
        <w:lastRenderedPageBreak/>
        <w:t>Pour rappel :</w:t>
      </w:r>
    </w:p>
    <w:p w:rsidR="001B6EEE" w:rsidRDefault="001B6EEE" w:rsidP="006015B5">
      <w:pPr>
        <w:shd w:val="clear" w:color="auto" w:fill="FFFFFF"/>
        <w:spacing w:after="45" w:line="240" w:lineRule="auto"/>
        <w:ind w:left="567"/>
        <w:rPr>
          <w:rFonts w:eastAsia="Times New Roman" w:cs="Arial"/>
          <w:color w:val="271A38"/>
          <w:szCs w:val="24"/>
          <w:lang w:eastAsia="fr-FR"/>
        </w:rPr>
      </w:pPr>
    </w:p>
    <w:p w:rsidR="006015B5" w:rsidRDefault="006015B5" w:rsidP="00A147B4">
      <w:pPr>
        <w:pStyle w:val="Paragraphedeliste"/>
        <w:numPr>
          <w:ilvl w:val="0"/>
          <w:numId w:val="30"/>
        </w:numPr>
        <w:shd w:val="clear" w:color="auto" w:fill="FFFFFF"/>
        <w:spacing w:after="45" w:line="240" w:lineRule="auto"/>
        <w:rPr>
          <w:rFonts w:eastAsia="Times New Roman" w:cs="Arial"/>
          <w:color w:val="271A38"/>
          <w:szCs w:val="24"/>
          <w:lang w:eastAsia="fr-FR"/>
        </w:rPr>
      </w:pPr>
      <w:r w:rsidRPr="006015B5">
        <w:rPr>
          <w:rFonts w:eastAsia="Times New Roman" w:cs="Arial"/>
          <w:b/>
          <w:color w:val="271A38"/>
          <w:szCs w:val="24"/>
          <w:lang w:eastAsia="fr-FR"/>
        </w:rPr>
        <w:t xml:space="preserve">Bien écouter </w:t>
      </w:r>
      <w:r w:rsidRPr="006015B5">
        <w:rPr>
          <w:rFonts w:eastAsia="Times New Roman" w:cs="Arial"/>
          <w:b/>
          <w:i/>
          <w:color w:val="271A38"/>
          <w:szCs w:val="24"/>
          <w:lang w:eastAsia="fr-FR"/>
        </w:rPr>
        <w:t>(écoute active)</w:t>
      </w:r>
      <w:r w:rsidRPr="006015B5">
        <w:rPr>
          <w:rFonts w:eastAsia="Times New Roman" w:cs="Arial"/>
          <w:color w:val="271A38"/>
          <w:szCs w:val="24"/>
          <w:lang w:eastAsia="fr-FR"/>
        </w:rPr>
        <w:t xml:space="preserve">, c’est </w:t>
      </w:r>
    </w:p>
    <w:p w:rsidR="001B6EEE" w:rsidRDefault="001B6EEE" w:rsidP="001B6EEE">
      <w:pPr>
        <w:pStyle w:val="Paragraphedeliste"/>
        <w:shd w:val="clear" w:color="auto" w:fill="FFFFFF"/>
        <w:spacing w:after="45" w:line="240" w:lineRule="auto"/>
        <w:ind w:left="1287"/>
        <w:rPr>
          <w:rFonts w:eastAsia="Times New Roman" w:cs="Arial"/>
          <w:color w:val="271A38"/>
          <w:szCs w:val="24"/>
          <w:lang w:eastAsia="fr-FR"/>
        </w:rPr>
      </w:pPr>
    </w:p>
    <w:p w:rsidR="006015B5" w:rsidRPr="006015B5" w:rsidRDefault="006015B5" w:rsidP="00A147B4">
      <w:pPr>
        <w:pStyle w:val="Paragraphedeliste"/>
        <w:numPr>
          <w:ilvl w:val="1"/>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45" w:line="240" w:lineRule="auto"/>
        <w:rPr>
          <w:rFonts w:eastAsia="Times New Roman" w:cs="Arial"/>
          <w:color w:val="271A38"/>
          <w:szCs w:val="24"/>
          <w:lang w:eastAsia="fr-FR"/>
        </w:rPr>
      </w:pPr>
      <w:r w:rsidRPr="006015B5">
        <w:rPr>
          <w:rFonts w:eastAsia="Times New Roman" w:cs="Arial"/>
          <w:color w:val="271A38"/>
          <w:szCs w:val="24"/>
          <w:lang w:eastAsia="fr-FR"/>
        </w:rPr>
        <w:t>Savoir entendre</w:t>
      </w:r>
    </w:p>
    <w:p w:rsidR="00A037CF" w:rsidRDefault="00A037CF" w:rsidP="00A037CF">
      <w:pPr>
        <w:pStyle w:val="Paragraphedeliste"/>
        <w:shd w:val="clear" w:color="auto" w:fill="FFFFFF"/>
        <w:spacing w:after="45" w:line="240" w:lineRule="auto"/>
        <w:ind w:left="2727"/>
        <w:rPr>
          <w:rFonts w:eastAsia="Times New Roman" w:cs="Arial"/>
          <w:color w:val="271A38"/>
          <w:sz w:val="20"/>
          <w:szCs w:val="20"/>
          <w:lang w:eastAsia="fr-FR"/>
        </w:rPr>
      </w:pPr>
    </w:p>
    <w:p w:rsidR="006015B5" w:rsidRPr="006015B5" w:rsidRDefault="006015B5" w:rsidP="00887142">
      <w:pPr>
        <w:pStyle w:val="Paragraphedeliste"/>
        <w:numPr>
          <w:ilvl w:val="0"/>
          <w:numId w:val="31"/>
        </w:numPr>
        <w:shd w:val="clear" w:color="auto" w:fill="FFFFFF"/>
        <w:spacing w:after="45" w:line="240" w:lineRule="auto"/>
        <w:ind w:left="1843"/>
        <w:rPr>
          <w:rFonts w:eastAsia="Times New Roman" w:cs="Arial"/>
          <w:color w:val="271A38"/>
          <w:sz w:val="20"/>
          <w:szCs w:val="20"/>
          <w:lang w:eastAsia="fr-FR"/>
        </w:rPr>
      </w:pPr>
      <w:r w:rsidRPr="006015B5">
        <w:rPr>
          <w:rFonts w:eastAsia="Times New Roman" w:cs="Arial"/>
          <w:color w:val="271A38"/>
          <w:sz w:val="20"/>
          <w:szCs w:val="20"/>
          <w:lang w:eastAsia="fr-FR"/>
        </w:rPr>
        <w:t>Je suis animé par une sincère volonté de comprendre et une réelle curiosité envers le mode de pensée de mon interlocuteur.</w:t>
      </w:r>
    </w:p>
    <w:p w:rsidR="006015B5" w:rsidRPr="006015B5" w:rsidRDefault="006015B5" w:rsidP="00887142">
      <w:pPr>
        <w:pStyle w:val="Paragraphedeliste"/>
        <w:numPr>
          <w:ilvl w:val="0"/>
          <w:numId w:val="31"/>
        </w:numPr>
        <w:shd w:val="clear" w:color="auto" w:fill="FFFFFF"/>
        <w:spacing w:after="45" w:line="240" w:lineRule="auto"/>
        <w:ind w:left="1843"/>
        <w:rPr>
          <w:rFonts w:eastAsia="Times New Roman" w:cs="Arial"/>
          <w:color w:val="271A38"/>
          <w:sz w:val="20"/>
          <w:szCs w:val="20"/>
          <w:lang w:eastAsia="fr-FR"/>
        </w:rPr>
      </w:pPr>
      <w:r w:rsidRPr="006015B5">
        <w:rPr>
          <w:rFonts w:eastAsia="Times New Roman" w:cs="Arial"/>
          <w:color w:val="271A38"/>
          <w:sz w:val="20"/>
          <w:szCs w:val="20"/>
          <w:lang w:eastAsia="fr-FR"/>
        </w:rPr>
        <w:t>Je reporte le moment de m’exprimer qui viendra.</w:t>
      </w:r>
    </w:p>
    <w:p w:rsidR="006015B5" w:rsidRPr="006015B5" w:rsidRDefault="006015B5" w:rsidP="00887142">
      <w:pPr>
        <w:pStyle w:val="Paragraphedeliste"/>
        <w:numPr>
          <w:ilvl w:val="0"/>
          <w:numId w:val="31"/>
        </w:numPr>
        <w:shd w:val="clear" w:color="auto" w:fill="FFFFFF"/>
        <w:spacing w:after="45" w:line="240" w:lineRule="auto"/>
        <w:ind w:left="1843"/>
        <w:rPr>
          <w:rFonts w:eastAsia="Times New Roman" w:cs="Arial"/>
          <w:color w:val="271A38"/>
          <w:sz w:val="20"/>
          <w:szCs w:val="20"/>
          <w:lang w:eastAsia="fr-FR"/>
        </w:rPr>
      </w:pPr>
      <w:r w:rsidRPr="006015B5">
        <w:rPr>
          <w:rFonts w:eastAsia="Times New Roman" w:cs="Arial"/>
          <w:color w:val="271A38"/>
          <w:sz w:val="20"/>
          <w:szCs w:val="20"/>
          <w:lang w:eastAsia="fr-FR"/>
        </w:rPr>
        <w:t>Dans le temps d’écoute, je suis concentré à 100 % sur ce que dit mon interlocuteur parce que je serai concentré à 100 % sur ce que je dirai quand mon tour de parole viendra.</w:t>
      </w:r>
    </w:p>
    <w:p w:rsidR="006015B5" w:rsidRPr="006015B5" w:rsidRDefault="006015B5" w:rsidP="00887142">
      <w:pPr>
        <w:pStyle w:val="Paragraphedeliste"/>
        <w:numPr>
          <w:ilvl w:val="0"/>
          <w:numId w:val="31"/>
        </w:numPr>
        <w:shd w:val="clear" w:color="auto" w:fill="FFFFFF"/>
        <w:spacing w:after="45" w:line="240" w:lineRule="auto"/>
        <w:ind w:left="1843"/>
        <w:rPr>
          <w:rFonts w:eastAsia="Times New Roman" w:cs="Arial"/>
          <w:color w:val="271A38"/>
          <w:sz w:val="20"/>
          <w:szCs w:val="20"/>
          <w:lang w:eastAsia="fr-FR"/>
        </w:rPr>
      </w:pPr>
      <w:r w:rsidRPr="006015B5">
        <w:rPr>
          <w:rFonts w:eastAsia="Times New Roman" w:cs="Arial"/>
          <w:color w:val="271A38"/>
          <w:sz w:val="20"/>
          <w:szCs w:val="20"/>
          <w:lang w:eastAsia="fr-FR"/>
        </w:rPr>
        <w:t>Mon expression de visage est neutre, ma posture est ouverte, tournée vers mon interlocuteur.</w:t>
      </w:r>
    </w:p>
    <w:p w:rsidR="006015B5" w:rsidRPr="006015B5" w:rsidRDefault="006015B5" w:rsidP="00887142">
      <w:pPr>
        <w:pStyle w:val="Paragraphedeliste"/>
        <w:numPr>
          <w:ilvl w:val="0"/>
          <w:numId w:val="31"/>
        </w:numPr>
        <w:shd w:val="clear" w:color="auto" w:fill="FFFFFF"/>
        <w:spacing w:after="45" w:line="240" w:lineRule="auto"/>
        <w:ind w:left="1843"/>
        <w:rPr>
          <w:rFonts w:eastAsia="Times New Roman" w:cs="Arial"/>
          <w:color w:val="271A38"/>
          <w:sz w:val="20"/>
          <w:szCs w:val="20"/>
          <w:lang w:eastAsia="fr-FR"/>
        </w:rPr>
      </w:pPr>
      <w:r w:rsidRPr="006015B5">
        <w:rPr>
          <w:rFonts w:eastAsia="Times New Roman" w:cs="Arial"/>
          <w:color w:val="271A38"/>
          <w:sz w:val="20"/>
          <w:szCs w:val="20"/>
          <w:lang w:eastAsia="fr-FR"/>
        </w:rPr>
        <w:t>J’alterne avec naturel le regard frontal (non agressif) et les moments de décrochage du regard (lorsque je suis concentré sur ce qui est dit).</w:t>
      </w:r>
    </w:p>
    <w:p w:rsidR="006015B5" w:rsidRPr="006015B5" w:rsidRDefault="006015B5" w:rsidP="00887142">
      <w:pPr>
        <w:pStyle w:val="Paragraphedeliste"/>
        <w:numPr>
          <w:ilvl w:val="0"/>
          <w:numId w:val="31"/>
        </w:numPr>
        <w:shd w:val="clear" w:color="auto" w:fill="FFFFFF"/>
        <w:spacing w:after="45" w:line="240" w:lineRule="auto"/>
        <w:ind w:left="1843"/>
        <w:rPr>
          <w:rFonts w:eastAsia="Times New Roman" w:cs="Arial"/>
          <w:color w:val="271A38"/>
          <w:sz w:val="20"/>
          <w:szCs w:val="20"/>
          <w:lang w:eastAsia="fr-FR"/>
        </w:rPr>
      </w:pPr>
      <w:r w:rsidRPr="006015B5">
        <w:rPr>
          <w:rFonts w:eastAsia="Times New Roman" w:cs="Arial"/>
          <w:color w:val="271A38"/>
          <w:sz w:val="20"/>
          <w:szCs w:val="20"/>
          <w:lang w:eastAsia="fr-FR"/>
        </w:rPr>
        <w:t>J’ai un avis sur la situation tout en me laissant la possibilité d’évoluer.</w:t>
      </w:r>
    </w:p>
    <w:p w:rsidR="006015B5" w:rsidRPr="006015B5" w:rsidRDefault="006015B5" w:rsidP="00887142">
      <w:pPr>
        <w:pStyle w:val="Paragraphedeliste"/>
        <w:numPr>
          <w:ilvl w:val="0"/>
          <w:numId w:val="31"/>
        </w:numPr>
        <w:shd w:val="clear" w:color="auto" w:fill="FFFFFF"/>
        <w:spacing w:after="45" w:line="240" w:lineRule="auto"/>
        <w:ind w:left="1843"/>
        <w:rPr>
          <w:rFonts w:eastAsia="Times New Roman" w:cs="Arial"/>
          <w:color w:val="271A38"/>
          <w:sz w:val="20"/>
          <w:szCs w:val="20"/>
          <w:lang w:eastAsia="fr-FR"/>
        </w:rPr>
      </w:pPr>
      <w:r w:rsidRPr="006015B5">
        <w:rPr>
          <w:rFonts w:eastAsia="Times New Roman" w:cs="Arial"/>
          <w:color w:val="271A38"/>
          <w:sz w:val="20"/>
          <w:szCs w:val="20"/>
          <w:lang w:eastAsia="fr-FR"/>
        </w:rPr>
        <w:t>Ce n’est pas parce que j’écoute et laisse parler sans interrompre que je suis d’accord avec tout ; je laisse à mon interlocuteur la responsabilité de ses paroles.</w:t>
      </w:r>
    </w:p>
    <w:p w:rsidR="006015B5" w:rsidRPr="006015B5" w:rsidRDefault="006015B5" w:rsidP="00887142">
      <w:pPr>
        <w:pStyle w:val="Paragraphedeliste"/>
        <w:numPr>
          <w:ilvl w:val="0"/>
          <w:numId w:val="31"/>
        </w:numPr>
        <w:shd w:val="clear" w:color="auto" w:fill="FFFFFF"/>
        <w:spacing w:after="45" w:line="240" w:lineRule="auto"/>
        <w:ind w:left="1843"/>
        <w:rPr>
          <w:rFonts w:eastAsia="Times New Roman" w:cs="Arial"/>
          <w:color w:val="271A38"/>
          <w:sz w:val="20"/>
          <w:szCs w:val="20"/>
          <w:lang w:eastAsia="fr-FR"/>
        </w:rPr>
      </w:pPr>
      <w:r w:rsidRPr="006015B5">
        <w:rPr>
          <w:rFonts w:eastAsia="Times New Roman" w:cs="Arial"/>
          <w:color w:val="271A38"/>
          <w:sz w:val="20"/>
          <w:szCs w:val="20"/>
          <w:lang w:eastAsia="fr-FR"/>
        </w:rPr>
        <w:t>J’écoute sans rejeter, ni ajouter, ni modifier. Je ne me projette pas dans ce qui est dit.</w:t>
      </w:r>
    </w:p>
    <w:p w:rsidR="006015B5" w:rsidRDefault="006015B5" w:rsidP="00887142">
      <w:pPr>
        <w:pStyle w:val="Paragraphedeliste"/>
        <w:numPr>
          <w:ilvl w:val="0"/>
          <w:numId w:val="31"/>
        </w:numPr>
        <w:shd w:val="clear" w:color="auto" w:fill="FFFFFF"/>
        <w:spacing w:after="45" w:line="240" w:lineRule="auto"/>
        <w:ind w:left="1843"/>
        <w:rPr>
          <w:rFonts w:eastAsia="Times New Roman" w:cs="Arial"/>
          <w:color w:val="271A38"/>
          <w:sz w:val="20"/>
          <w:szCs w:val="20"/>
          <w:lang w:eastAsia="fr-FR"/>
        </w:rPr>
      </w:pPr>
      <w:r w:rsidRPr="006015B5">
        <w:rPr>
          <w:rFonts w:eastAsia="Times New Roman" w:cs="Arial"/>
          <w:color w:val="271A38"/>
          <w:sz w:val="20"/>
          <w:szCs w:val="20"/>
          <w:lang w:eastAsia="fr-FR"/>
        </w:rPr>
        <w:t>Je suis attentif à la cohérence entre le verbal et le non-verbal qui m'informe du degré d'émotivité de mon interlocuteur.</w:t>
      </w:r>
    </w:p>
    <w:p w:rsidR="006015B5" w:rsidRPr="006015B5" w:rsidRDefault="006015B5" w:rsidP="006015B5">
      <w:pPr>
        <w:pStyle w:val="Paragraphedeliste"/>
        <w:shd w:val="clear" w:color="auto" w:fill="FFFFFF"/>
        <w:spacing w:after="45" w:line="240" w:lineRule="auto"/>
        <w:ind w:left="2727"/>
        <w:rPr>
          <w:rFonts w:eastAsia="Times New Roman" w:cs="Arial"/>
          <w:color w:val="271A38"/>
          <w:sz w:val="20"/>
          <w:szCs w:val="20"/>
          <w:lang w:eastAsia="fr-FR"/>
        </w:rPr>
      </w:pPr>
    </w:p>
    <w:p w:rsidR="006015B5" w:rsidRDefault="006015B5" w:rsidP="00A147B4">
      <w:pPr>
        <w:pStyle w:val="Paragraphedeliste"/>
        <w:numPr>
          <w:ilvl w:val="1"/>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45" w:line="240" w:lineRule="auto"/>
        <w:rPr>
          <w:rFonts w:eastAsia="Times New Roman" w:cs="Arial"/>
          <w:color w:val="271A38"/>
          <w:szCs w:val="24"/>
          <w:lang w:eastAsia="fr-FR"/>
        </w:rPr>
      </w:pPr>
      <w:r w:rsidRPr="006015B5">
        <w:rPr>
          <w:rFonts w:eastAsia="Times New Roman" w:cs="Arial"/>
          <w:color w:val="271A38"/>
          <w:szCs w:val="24"/>
          <w:lang w:eastAsia="fr-FR"/>
        </w:rPr>
        <w:t>Savoir reformuler</w:t>
      </w:r>
    </w:p>
    <w:p w:rsidR="00A037CF" w:rsidRPr="00A037CF" w:rsidRDefault="00A037CF" w:rsidP="00A037CF">
      <w:pPr>
        <w:pStyle w:val="Paragraphedeliste"/>
        <w:shd w:val="clear" w:color="auto" w:fill="FFFFFF"/>
        <w:spacing w:after="45" w:line="240" w:lineRule="auto"/>
        <w:ind w:left="2727"/>
        <w:rPr>
          <w:rFonts w:eastAsia="Times New Roman" w:cs="Arial"/>
          <w:color w:val="271A38"/>
          <w:sz w:val="20"/>
          <w:szCs w:val="20"/>
          <w:lang w:eastAsia="fr-FR"/>
        </w:rPr>
      </w:pPr>
    </w:p>
    <w:p w:rsidR="006015B5" w:rsidRPr="00A037CF" w:rsidRDefault="00A037CF" w:rsidP="00887142">
      <w:pPr>
        <w:pStyle w:val="Paragraphedeliste"/>
        <w:numPr>
          <w:ilvl w:val="0"/>
          <w:numId w:val="32"/>
        </w:numPr>
        <w:shd w:val="clear" w:color="auto" w:fill="FFFFFF"/>
        <w:spacing w:after="45" w:line="240" w:lineRule="auto"/>
        <w:ind w:left="1843"/>
        <w:rPr>
          <w:rFonts w:eastAsia="Times New Roman" w:cs="Arial"/>
          <w:color w:val="271A38"/>
          <w:sz w:val="20"/>
          <w:szCs w:val="20"/>
          <w:lang w:eastAsia="fr-FR"/>
        </w:rPr>
      </w:pPr>
      <w:r w:rsidRPr="00A037CF">
        <w:rPr>
          <w:rFonts w:cs="Arial"/>
          <w:color w:val="271A38"/>
          <w:sz w:val="20"/>
          <w:szCs w:val="20"/>
          <w:shd w:val="clear" w:color="auto" w:fill="FFFFFF"/>
        </w:rPr>
        <w:t>La reformulation joue un rôle fondamental à plusieurs niveaux. D’abord, elle permet de valider que vous avez bien compris ce qui a été dit. Ensuite, elle vous valorise en prouvant que vous savez écouter et vous contrôler. Elle valorise également votre interlocuteur dont le droit à s’exprimer est ainsi reconnu, ce qui contribue à la construction du dialogue.</w:t>
      </w:r>
    </w:p>
    <w:p w:rsidR="00E4782D" w:rsidRDefault="00A037CF" w:rsidP="00E4782D">
      <w:pPr>
        <w:pStyle w:val="Paragraphedeliste"/>
        <w:numPr>
          <w:ilvl w:val="2"/>
          <w:numId w:val="30"/>
        </w:numPr>
        <w:shd w:val="clear" w:color="auto" w:fill="FFFFFF"/>
        <w:spacing w:after="45" w:line="240" w:lineRule="auto"/>
        <w:ind w:left="2410"/>
        <w:rPr>
          <w:rFonts w:eastAsia="Times New Roman" w:cs="Arial"/>
          <w:color w:val="271A38"/>
          <w:sz w:val="20"/>
          <w:szCs w:val="20"/>
          <w:lang w:eastAsia="fr-FR"/>
        </w:rPr>
      </w:pPr>
      <w:r w:rsidRPr="00E4782D">
        <w:rPr>
          <w:rFonts w:eastAsia="Times New Roman" w:cs="Arial"/>
          <w:b/>
          <w:color w:val="271A38"/>
          <w:sz w:val="20"/>
          <w:szCs w:val="20"/>
          <w:lang w:eastAsia="fr-FR"/>
        </w:rPr>
        <w:t>Résumer</w:t>
      </w:r>
      <w:r w:rsidRPr="00A037CF">
        <w:rPr>
          <w:rFonts w:eastAsia="Times New Roman" w:cs="Arial"/>
          <w:color w:val="271A38"/>
          <w:sz w:val="20"/>
          <w:szCs w:val="20"/>
          <w:lang w:eastAsia="fr-FR"/>
        </w:rPr>
        <w:t xml:space="preserve"> : « En résumé, je retiens que… c’est bien ça ? »</w:t>
      </w:r>
    </w:p>
    <w:p w:rsidR="00E4782D" w:rsidRDefault="00A037CF" w:rsidP="00E4782D">
      <w:pPr>
        <w:pStyle w:val="Paragraphedeliste"/>
        <w:numPr>
          <w:ilvl w:val="2"/>
          <w:numId w:val="30"/>
        </w:numPr>
        <w:shd w:val="clear" w:color="auto" w:fill="FFFFFF"/>
        <w:spacing w:after="45" w:line="240" w:lineRule="auto"/>
        <w:ind w:left="2410"/>
        <w:rPr>
          <w:rFonts w:eastAsia="Times New Roman" w:cs="Arial"/>
          <w:color w:val="271A38"/>
          <w:sz w:val="20"/>
          <w:szCs w:val="20"/>
          <w:lang w:eastAsia="fr-FR"/>
        </w:rPr>
      </w:pPr>
      <w:r w:rsidRPr="00E4782D">
        <w:rPr>
          <w:rFonts w:eastAsia="Times New Roman" w:cs="Arial"/>
          <w:b/>
          <w:color w:val="271A38"/>
          <w:sz w:val="20"/>
          <w:szCs w:val="20"/>
          <w:lang w:eastAsia="fr-FR"/>
        </w:rPr>
        <w:t>Clarifier</w:t>
      </w:r>
      <w:r w:rsidRPr="00E4782D">
        <w:rPr>
          <w:rFonts w:eastAsia="Times New Roman" w:cs="Arial"/>
          <w:color w:val="271A38"/>
          <w:sz w:val="20"/>
          <w:szCs w:val="20"/>
          <w:lang w:eastAsia="fr-FR"/>
        </w:rPr>
        <w:t xml:space="preserve"> : « Ce que tu veux dire, c’est que… ? » La clarification peut s’appliquer aux idées comme au ressenti : « Tu t’attendais à autre chose ? », « Et ça vous a surpris ? »</w:t>
      </w:r>
    </w:p>
    <w:p w:rsidR="00A037CF" w:rsidRPr="00E4782D" w:rsidRDefault="00A037CF" w:rsidP="00E4782D">
      <w:pPr>
        <w:pStyle w:val="Paragraphedeliste"/>
        <w:numPr>
          <w:ilvl w:val="2"/>
          <w:numId w:val="30"/>
        </w:numPr>
        <w:shd w:val="clear" w:color="auto" w:fill="FFFFFF"/>
        <w:spacing w:after="45" w:line="240" w:lineRule="auto"/>
        <w:ind w:left="2410"/>
        <w:rPr>
          <w:rFonts w:eastAsia="Times New Roman" w:cs="Arial"/>
          <w:color w:val="271A38"/>
          <w:sz w:val="20"/>
          <w:szCs w:val="20"/>
          <w:lang w:eastAsia="fr-FR"/>
        </w:rPr>
      </w:pPr>
      <w:r w:rsidRPr="00E4782D">
        <w:rPr>
          <w:rFonts w:eastAsia="Times New Roman" w:cs="Arial"/>
          <w:b/>
          <w:color w:val="271A38"/>
          <w:sz w:val="20"/>
          <w:szCs w:val="20"/>
          <w:lang w:eastAsia="fr-FR"/>
        </w:rPr>
        <w:t>Recentrer</w:t>
      </w:r>
      <w:r w:rsidRPr="00E4782D">
        <w:rPr>
          <w:rFonts w:eastAsia="Times New Roman" w:cs="Arial"/>
          <w:color w:val="271A38"/>
          <w:sz w:val="20"/>
          <w:szCs w:val="20"/>
          <w:lang w:eastAsia="fr-FR"/>
        </w:rPr>
        <w:t>, en cas d’enlisement ou de digression : « Reprenons sur… », « Passons à… »</w:t>
      </w:r>
    </w:p>
    <w:p w:rsidR="00A037CF" w:rsidRPr="00A037CF" w:rsidRDefault="00A037CF" w:rsidP="00A037CF">
      <w:pPr>
        <w:pStyle w:val="Paragraphedeliste"/>
        <w:shd w:val="clear" w:color="auto" w:fill="FFFFFF"/>
        <w:spacing w:after="45" w:line="240" w:lineRule="auto"/>
        <w:ind w:left="3447"/>
        <w:rPr>
          <w:rFonts w:eastAsia="Times New Roman" w:cs="Arial"/>
          <w:color w:val="271A38"/>
          <w:sz w:val="20"/>
          <w:szCs w:val="20"/>
          <w:lang w:eastAsia="fr-FR"/>
        </w:rPr>
      </w:pPr>
    </w:p>
    <w:p w:rsidR="006015B5" w:rsidRDefault="006015B5" w:rsidP="00A147B4">
      <w:pPr>
        <w:pStyle w:val="Paragraphedeliste"/>
        <w:numPr>
          <w:ilvl w:val="1"/>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45" w:line="240" w:lineRule="auto"/>
        <w:rPr>
          <w:rFonts w:eastAsia="Times New Roman" w:cs="Arial"/>
          <w:color w:val="271A38"/>
          <w:szCs w:val="24"/>
          <w:lang w:eastAsia="fr-FR"/>
        </w:rPr>
      </w:pPr>
      <w:r>
        <w:rPr>
          <w:rFonts w:eastAsia="Times New Roman" w:cs="Arial"/>
          <w:color w:val="271A38"/>
          <w:szCs w:val="24"/>
          <w:lang w:eastAsia="fr-FR"/>
        </w:rPr>
        <w:t>Savoir questionner</w:t>
      </w:r>
    </w:p>
    <w:p w:rsidR="00A037CF" w:rsidRDefault="00A037CF" w:rsidP="00A037CF">
      <w:pPr>
        <w:pStyle w:val="Paragraphedeliste"/>
        <w:shd w:val="clear" w:color="auto" w:fill="FFFFFF"/>
        <w:spacing w:after="45" w:line="240" w:lineRule="auto"/>
        <w:ind w:left="2727"/>
        <w:rPr>
          <w:rFonts w:eastAsia="Times New Roman" w:cs="Arial"/>
          <w:color w:val="271A38"/>
          <w:sz w:val="20"/>
          <w:szCs w:val="20"/>
          <w:lang w:eastAsia="fr-FR"/>
        </w:rPr>
      </w:pPr>
    </w:p>
    <w:p w:rsidR="00A037CF" w:rsidRDefault="00A037CF" w:rsidP="00E4782D">
      <w:pPr>
        <w:pStyle w:val="Paragraphedeliste"/>
        <w:numPr>
          <w:ilvl w:val="0"/>
          <w:numId w:val="32"/>
        </w:numPr>
        <w:shd w:val="clear" w:color="auto" w:fill="FFFFFF"/>
        <w:spacing w:after="45" w:line="240" w:lineRule="auto"/>
        <w:ind w:left="1843"/>
        <w:rPr>
          <w:rFonts w:eastAsia="Times New Roman" w:cs="Arial"/>
          <w:color w:val="271A38"/>
          <w:sz w:val="20"/>
          <w:szCs w:val="20"/>
          <w:lang w:eastAsia="fr-FR"/>
        </w:rPr>
      </w:pPr>
      <w:r w:rsidRPr="00A037CF">
        <w:rPr>
          <w:rFonts w:eastAsia="Times New Roman" w:cs="Arial"/>
          <w:color w:val="271A38"/>
          <w:sz w:val="20"/>
          <w:szCs w:val="20"/>
          <w:lang w:eastAsia="fr-FR"/>
        </w:rPr>
        <w:t>Poser des questions vous permet de comprendre la situation sur la base de faits réels en confirmant ou infirmant vos hypothèses. Il faut questionner plutôt qu’imaginer, projeter ou interpréter indûment. Les projections sont à l'origine de la plupart des malentendus.</w:t>
      </w:r>
    </w:p>
    <w:p w:rsidR="00E4782D" w:rsidRDefault="00A037CF" w:rsidP="00E4782D">
      <w:pPr>
        <w:pStyle w:val="Paragraphedeliste"/>
        <w:numPr>
          <w:ilvl w:val="2"/>
          <w:numId w:val="30"/>
        </w:numPr>
        <w:shd w:val="clear" w:color="auto" w:fill="FFFFFF"/>
        <w:spacing w:after="45" w:line="240" w:lineRule="auto"/>
        <w:ind w:left="2410"/>
        <w:rPr>
          <w:rFonts w:eastAsia="Times New Roman" w:cs="Arial"/>
          <w:color w:val="271A38"/>
          <w:sz w:val="20"/>
          <w:szCs w:val="20"/>
          <w:lang w:eastAsia="fr-FR"/>
        </w:rPr>
      </w:pPr>
      <w:r w:rsidRPr="00A037CF">
        <w:rPr>
          <w:rFonts w:eastAsia="Times New Roman" w:cs="Arial"/>
          <w:b/>
          <w:color w:val="271A38"/>
          <w:sz w:val="20"/>
          <w:szCs w:val="20"/>
          <w:lang w:eastAsia="fr-FR"/>
        </w:rPr>
        <w:t>Questionner la perception des faits</w:t>
      </w:r>
      <w:r w:rsidRPr="00A037CF">
        <w:rPr>
          <w:rFonts w:eastAsia="Times New Roman" w:cs="Arial"/>
          <w:color w:val="271A38"/>
          <w:sz w:val="20"/>
          <w:szCs w:val="20"/>
          <w:lang w:eastAsia="fr-FR"/>
        </w:rPr>
        <w:t xml:space="preserve"> avec d'abord des questions ouvertes (que/quoi/quand/ comment/combien ?), puis fermées pour les détails (avec réponse en « oui » ou « non »). N’hésitez pas à approfondir (« qu’en pensez-vous ? », « en quoi... ? par rapport à quoi ? c’est-à-dire ? »).</w:t>
      </w:r>
    </w:p>
    <w:p w:rsidR="00E4782D" w:rsidRDefault="00A037CF" w:rsidP="00E4782D">
      <w:pPr>
        <w:pStyle w:val="Paragraphedeliste"/>
        <w:numPr>
          <w:ilvl w:val="2"/>
          <w:numId w:val="30"/>
        </w:numPr>
        <w:shd w:val="clear" w:color="auto" w:fill="FFFFFF"/>
        <w:spacing w:after="45" w:line="240" w:lineRule="auto"/>
        <w:ind w:left="2410"/>
        <w:rPr>
          <w:rFonts w:eastAsia="Times New Roman" w:cs="Arial"/>
          <w:color w:val="271A38"/>
          <w:sz w:val="20"/>
          <w:szCs w:val="20"/>
          <w:lang w:eastAsia="fr-FR"/>
        </w:rPr>
      </w:pPr>
      <w:r w:rsidRPr="00E4782D">
        <w:rPr>
          <w:rFonts w:eastAsia="Times New Roman" w:cs="Arial"/>
          <w:b/>
          <w:color w:val="271A38"/>
          <w:sz w:val="20"/>
          <w:szCs w:val="20"/>
          <w:lang w:eastAsia="fr-FR"/>
        </w:rPr>
        <w:t>Questionner les motivations</w:t>
      </w:r>
      <w:r w:rsidRPr="00E4782D">
        <w:rPr>
          <w:rFonts w:eastAsia="Times New Roman" w:cs="Arial"/>
          <w:color w:val="271A38"/>
          <w:sz w:val="20"/>
          <w:szCs w:val="20"/>
          <w:lang w:eastAsia="fr-FR"/>
        </w:rPr>
        <w:t xml:space="preserve">, donc les buts et les besoins : pourquoi ? </w:t>
      </w:r>
      <w:r w:rsidR="00E4782D" w:rsidRPr="00E4782D">
        <w:rPr>
          <w:rFonts w:eastAsia="Times New Roman" w:cs="Arial"/>
          <w:color w:val="271A38"/>
          <w:sz w:val="20"/>
          <w:szCs w:val="20"/>
          <w:lang w:eastAsia="fr-FR"/>
        </w:rPr>
        <w:t>Comment</w:t>
      </w:r>
      <w:r w:rsidRPr="00E4782D">
        <w:rPr>
          <w:rFonts w:eastAsia="Times New Roman" w:cs="Arial"/>
          <w:color w:val="271A38"/>
          <w:sz w:val="20"/>
          <w:szCs w:val="20"/>
          <w:lang w:eastAsia="fr-FR"/>
        </w:rPr>
        <w:t xml:space="preserve"> ? (« vous préférez ceci ou cela ? »)</w:t>
      </w:r>
    </w:p>
    <w:p w:rsidR="00E4782D" w:rsidRDefault="00A037CF" w:rsidP="00E4782D">
      <w:pPr>
        <w:pStyle w:val="Paragraphedeliste"/>
        <w:numPr>
          <w:ilvl w:val="2"/>
          <w:numId w:val="30"/>
        </w:numPr>
        <w:shd w:val="clear" w:color="auto" w:fill="FFFFFF"/>
        <w:spacing w:after="45" w:line="240" w:lineRule="auto"/>
        <w:ind w:left="2410"/>
        <w:rPr>
          <w:rFonts w:eastAsia="Times New Roman" w:cs="Arial"/>
          <w:color w:val="271A38"/>
          <w:sz w:val="20"/>
          <w:szCs w:val="20"/>
          <w:lang w:eastAsia="fr-FR"/>
        </w:rPr>
      </w:pPr>
      <w:r w:rsidRPr="00E4782D">
        <w:rPr>
          <w:rFonts w:eastAsia="Times New Roman" w:cs="Arial"/>
          <w:b/>
          <w:color w:val="271A38"/>
          <w:sz w:val="20"/>
          <w:szCs w:val="20"/>
          <w:lang w:eastAsia="fr-FR"/>
        </w:rPr>
        <w:t>Questionner les sentiments et émotions</w:t>
      </w:r>
      <w:r w:rsidRPr="00E4782D">
        <w:rPr>
          <w:rFonts w:eastAsia="Times New Roman" w:cs="Arial"/>
          <w:color w:val="271A38"/>
          <w:sz w:val="20"/>
          <w:szCs w:val="20"/>
          <w:lang w:eastAsia="fr-FR"/>
        </w:rPr>
        <w:t xml:space="preserve"> : « Quel est ton sentiment sur ce point ? », « Qu’est-ce qui vous agace ? », « Sur quoi doutes-tu ? » Si votre interlocuteur n’est pas très loquace : « Ne penses-tu pas que… ? »</w:t>
      </w:r>
    </w:p>
    <w:p w:rsidR="00A037CF" w:rsidRPr="00E4782D" w:rsidRDefault="00A037CF" w:rsidP="00E4782D">
      <w:pPr>
        <w:pStyle w:val="Paragraphedeliste"/>
        <w:numPr>
          <w:ilvl w:val="2"/>
          <w:numId w:val="30"/>
        </w:numPr>
        <w:shd w:val="clear" w:color="auto" w:fill="FFFFFF"/>
        <w:spacing w:after="45" w:line="240" w:lineRule="auto"/>
        <w:ind w:left="2410"/>
        <w:rPr>
          <w:rFonts w:eastAsia="Times New Roman" w:cs="Arial"/>
          <w:color w:val="271A38"/>
          <w:sz w:val="20"/>
          <w:szCs w:val="20"/>
          <w:lang w:eastAsia="fr-FR"/>
        </w:rPr>
      </w:pPr>
      <w:r w:rsidRPr="00E4782D">
        <w:rPr>
          <w:rFonts w:eastAsia="Times New Roman" w:cs="Arial"/>
          <w:b/>
          <w:color w:val="271A38"/>
          <w:sz w:val="20"/>
          <w:szCs w:val="20"/>
          <w:lang w:eastAsia="fr-FR"/>
        </w:rPr>
        <w:t>Etre également attentif au silence</w:t>
      </w:r>
      <w:r w:rsidRPr="00E4782D">
        <w:rPr>
          <w:rFonts w:eastAsia="Times New Roman" w:cs="Arial"/>
          <w:color w:val="271A38"/>
          <w:sz w:val="20"/>
          <w:szCs w:val="20"/>
          <w:lang w:eastAsia="fr-FR"/>
        </w:rPr>
        <w:t xml:space="preserve"> de votre interlocuteur. S’agit-il d’un silence admiratif, complice, approbateur, évaluateur, méprisant, absent ?</w:t>
      </w:r>
    </w:p>
    <w:p w:rsidR="00902BB8" w:rsidRDefault="00902BB8" w:rsidP="00902BB8">
      <w:pPr>
        <w:tabs>
          <w:tab w:val="left" w:pos="977"/>
        </w:tabs>
        <w:jc w:val="left"/>
        <w:rPr>
          <w:rFonts w:eastAsia="Times New Roman" w:cs="Arial"/>
          <w:color w:val="271A38"/>
          <w:szCs w:val="24"/>
          <w:lang w:eastAsia="fr-FR"/>
        </w:rPr>
      </w:pPr>
    </w:p>
    <w:p w:rsidR="006015B5" w:rsidRPr="00902BB8" w:rsidRDefault="00A037CF" w:rsidP="009C13CF">
      <w:pPr>
        <w:pStyle w:val="Paragraphedeliste"/>
        <w:numPr>
          <w:ilvl w:val="0"/>
          <w:numId w:val="30"/>
        </w:numPr>
        <w:tabs>
          <w:tab w:val="left" w:pos="977"/>
        </w:tabs>
        <w:rPr>
          <w:rFonts w:eastAsia="Times New Roman" w:cs="Arial"/>
          <w:color w:val="271A38"/>
          <w:szCs w:val="24"/>
          <w:lang w:eastAsia="fr-FR"/>
        </w:rPr>
      </w:pPr>
      <w:r w:rsidRPr="00902BB8">
        <w:rPr>
          <w:rFonts w:eastAsia="Times New Roman" w:cs="Arial"/>
          <w:b/>
          <w:color w:val="271A38"/>
          <w:szCs w:val="24"/>
          <w:lang w:eastAsia="fr-FR"/>
        </w:rPr>
        <w:lastRenderedPageBreak/>
        <w:t>La communication positive</w:t>
      </w:r>
      <w:r w:rsidRPr="00902BB8">
        <w:rPr>
          <w:rFonts w:eastAsia="Times New Roman" w:cs="Arial"/>
          <w:color w:val="271A38"/>
          <w:szCs w:val="24"/>
          <w:lang w:eastAsia="fr-FR"/>
        </w:rPr>
        <w:t>, c’est :</w:t>
      </w:r>
    </w:p>
    <w:p w:rsidR="00E661C8" w:rsidRDefault="00E661C8" w:rsidP="009C13CF">
      <w:pPr>
        <w:pStyle w:val="Paragraphedeliste"/>
        <w:shd w:val="clear" w:color="auto" w:fill="FFFFFF"/>
        <w:spacing w:after="45" w:line="240" w:lineRule="auto"/>
        <w:ind w:left="1287"/>
        <w:rPr>
          <w:rFonts w:eastAsia="Times New Roman" w:cs="Arial"/>
          <w:color w:val="271A38"/>
          <w:szCs w:val="24"/>
          <w:lang w:eastAsia="fr-FR"/>
        </w:rPr>
      </w:pPr>
    </w:p>
    <w:p w:rsidR="001B6EEE" w:rsidRDefault="001B6EEE" w:rsidP="009C13CF">
      <w:pPr>
        <w:pStyle w:val="Paragraphedeliste"/>
        <w:numPr>
          <w:ilvl w:val="1"/>
          <w:numId w:val="3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45" w:line="240" w:lineRule="auto"/>
        <w:rPr>
          <w:rFonts w:eastAsia="Times New Roman" w:cs="Arial"/>
          <w:color w:val="271A38"/>
          <w:szCs w:val="24"/>
          <w:lang w:eastAsia="fr-FR"/>
        </w:rPr>
      </w:pPr>
      <w:r>
        <w:rPr>
          <w:rFonts w:eastAsia="Times New Roman" w:cs="Arial"/>
          <w:color w:val="271A38"/>
          <w:szCs w:val="24"/>
          <w:lang w:eastAsia="fr-FR"/>
        </w:rPr>
        <w:t>Eviter les écueils qui entraînent une altération de l’intention d’origine :</w:t>
      </w:r>
    </w:p>
    <w:p w:rsidR="00E661C8" w:rsidRDefault="00E661C8" w:rsidP="009C13CF">
      <w:pPr>
        <w:pStyle w:val="Paragraphedeliste"/>
        <w:shd w:val="clear" w:color="auto" w:fill="FFFFFF"/>
        <w:spacing w:after="45" w:line="240" w:lineRule="auto"/>
        <w:ind w:left="2727"/>
        <w:rPr>
          <w:rFonts w:eastAsia="Times New Roman" w:cs="Arial"/>
          <w:color w:val="271A38"/>
          <w:sz w:val="20"/>
          <w:szCs w:val="20"/>
          <w:lang w:eastAsia="fr-FR"/>
        </w:rPr>
      </w:pPr>
    </w:p>
    <w:p w:rsidR="001B6EEE" w:rsidRDefault="001B6EEE" w:rsidP="009C13CF">
      <w:pPr>
        <w:pStyle w:val="Paragraphedeliste"/>
        <w:numPr>
          <w:ilvl w:val="0"/>
          <w:numId w:val="32"/>
        </w:numPr>
        <w:shd w:val="clear" w:color="auto" w:fill="FFFFFF"/>
        <w:spacing w:after="45" w:line="240" w:lineRule="auto"/>
        <w:rPr>
          <w:rFonts w:eastAsia="Times New Roman" w:cs="Arial"/>
          <w:color w:val="271A38"/>
          <w:sz w:val="20"/>
          <w:szCs w:val="20"/>
          <w:lang w:eastAsia="fr-FR"/>
        </w:rPr>
      </w:pPr>
      <w:r w:rsidRPr="001B6EEE">
        <w:rPr>
          <w:rFonts w:eastAsia="Times New Roman" w:cs="Arial"/>
          <w:color w:val="271A38"/>
          <w:sz w:val="20"/>
          <w:szCs w:val="20"/>
          <w:lang w:eastAsia="fr-FR"/>
        </w:rPr>
        <w:t>Une communication est réussie quand celui qui s’exprime est entendu et compris par celui qui écoute et qui pourra en faire bon usage.</w:t>
      </w:r>
      <w:r>
        <w:rPr>
          <w:rFonts w:eastAsia="Times New Roman" w:cs="Arial"/>
          <w:color w:val="271A38"/>
          <w:sz w:val="20"/>
          <w:szCs w:val="20"/>
          <w:lang w:eastAsia="fr-FR"/>
        </w:rPr>
        <w:t xml:space="preserve"> Or </w:t>
      </w:r>
      <w:r w:rsidR="00E661C8">
        <w:rPr>
          <w:rFonts w:eastAsia="Times New Roman" w:cs="Arial"/>
          <w:color w:val="271A38"/>
          <w:sz w:val="20"/>
          <w:szCs w:val="20"/>
          <w:lang w:eastAsia="fr-FR"/>
        </w:rPr>
        <w:t>on risque de perdre du sens à chacune des 9 étapes d’un échange :</w:t>
      </w:r>
    </w:p>
    <w:p w:rsidR="00E661C8" w:rsidRPr="00E661C8" w:rsidRDefault="00E661C8" w:rsidP="009C13CF">
      <w:pPr>
        <w:pStyle w:val="Paragraphedeliste"/>
        <w:numPr>
          <w:ilvl w:val="0"/>
          <w:numId w:val="36"/>
        </w:numPr>
        <w:shd w:val="clear" w:color="auto" w:fill="FFFFFF"/>
        <w:spacing w:after="45" w:line="240" w:lineRule="auto"/>
        <w:rPr>
          <w:rFonts w:eastAsia="Times New Roman" w:cs="Arial"/>
          <w:color w:val="271A38"/>
          <w:sz w:val="20"/>
          <w:szCs w:val="20"/>
          <w:lang w:eastAsia="fr-FR"/>
        </w:rPr>
      </w:pPr>
      <w:r w:rsidRPr="00E661C8">
        <w:rPr>
          <w:rFonts w:eastAsia="Times New Roman" w:cs="Arial"/>
          <w:color w:val="271A38"/>
          <w:sz w:val="20"/>
          <w:szCs w:val="20"/>
          <w:lang w:eastAsia="fr-FR"/>
        </w:rPr>
        <w:t>Ce que je pense</w:t>
      </w:r>
    </w:p>
    <w:p w:rsidR="00E661C8" w:rsidRPr="00E661C8" w:rsidRDefault="00E661C8" w:rsidP="009C13CF">
      <w:pPr>
        <w:pStyle w:val="Paragraphedeliste"/>
        <w:numPr>
          <w:ilvl w:val="0"/>
          <w:numId w:val="36"/>
        </w:numPr>
        <w:shd w:val="clear" w:color="auto" w:fill="FFFFFF"/>
        <w:spacing w:after="45" w:line="240" w:lineRule="auto"/>
        <w:rPr>
          <w:rFonts w:eastAsia="Times New Roman" w:cs="Arial"/>
          <w:color w:val="271A38"/>
          <w:sz w:val="20"/>
          <w:szCs w:val="20"/>
          <w:lang w:eastAsia="fr-FR"/>
        </w:rPr>
      </w:pPr>
      <w:r w:rsidRPr="00E661C8">
        <w:rPr>
          <w:rFonts w:eastAsia="Times New Roman" w:cs="Arial"/>
          <w:color w:val="271A38"/>
          <w:sz w:val="20"/>
          <w:szCs w:val="20"/>
          <w:lang w:eastAsia="fr-FR"/>
        </w:rPr>
        <w:t>Ce que je veux dire</w:t>
      </w:r>
    </w:p>
    <w:p w:rsidR="00E661C8" w:rsidRPr="00E661C8" w:rsidRDefault="00E661C8" w:rsidP="009C13CF">
      <w:pPr>
        <w:pStyle w:val="Paragraphedeliste"/>
        <w:numPr>
          <w:ilvl w:val="0"/>
          <w:numId w:val="36"/>
        </w:numPr>
        <w:shd w:val="clear" w:color="auto" w:fill="FFFFFF"/>
        <w:spacing w:after="45" w:line="240" w:lineRule="auto"/>
        <w:rPr>
          <w:rFonts w:eastAsia="Times New Roman" w:cs="Arial"/>
          <w:color w:val="271A38"/>
          <w:sz w:val="20"/>
          <w:szCs w:val="20"/>
          <w:lang w:eastAsia="fr-FR"/>
        </w:rPr>
      </w:pPr>
      <w:r w:rsidRPr="00E661C8">
        <w:rPr>
          <w:rFonts w:eastAsia="Times New Roman" w:cs="Arial"/>
          <w:color w:val="271A38"/>
          <w:sz w:val="20"/>
          <w:szCs w:val="20"/>
          <w:lang w:eastAsia="fr-FR"/>
        </w:rPr>
        <w:t>Ce que je dis</w:t>
      </w:r>
    </w:p>
    <w:p w:rsidR="00E661C8" w:rsidRPr="00E661C8" w:rsidRDefault="00E661C8" w:rsidP="009C13CF">
      <w:pPr>
        <w:pStyle w:val="Paragraphedeliste"/>
        <w:numPr>
          <w:ilvl w:val="0"/>
          <w:numId w:val="36"/>
        </w:numPr>
        <w:shd w:val="clear" w:color="auto" w:fill="FFFFFF"/>
        <w:spacing w:after="45" w:line="240" w:lineRule="auto"/>
        <w:rPr>
          <w:rFonts w:eastAsia="Times New Roman" w:cs="Arial"/>
          <w:color w:val="271A38"/>
          <w:sz w:val="20"/>
          <w:szCs w:val="20"/>
          <w:lang w:eastAsia="fr-FR"/>
        </w:rPr>
      </w:pPr>
      <w:r w:rsidRPr="00E661C8">
        <w:rPr>
          <w:rFonts w:eastAsia="Times New Roman" w:cs="Arial"/>
          <w:color w:val="271A38"/>
          <w:sz w:val="20"/>
          <w:szCs w:val="20"/>
          <w:lang w:eastAsia="fr-FR"/>
        </w:rPr>
        <w:t>Ce qu'il/elle entend</w:t>
      </w:r>
    </w:p>
    <w:p w:rsidR="00E661C8" w:rsidRPr="00E661C8" w:rsidRDefault="00E661C8" w:rsidP="009C13CF">
      <w:pPr>
        <w:pStyle w:val="Paragraphedeliste"/>
        <w:numPr>
          <w:ilvl w:val="0"/>
          <w:numId w:val="36"/>
        </w:numPr>
        <w:shd w:val="clear" w:color="auto" w:fill="FFFFFF"/>
        <w:spacing w:after="45" w:line="240" w:lineRule="auto"/>
        <w:rPr>
          <w:rFonts w:eastAsia="Times New Roman" w:cs="Arial"/>
          <w:color w:val="271A38"/>
          <w:sz w:val="20"/>
          <w:szCs w:val="20"/>
          <w:lang w:eastAsia="fr-FR"/>
        </w:rPr>
      </w:pPr>
      <w:r w:rsidRPr="00E661C8">
        <w:rPr>
          <w:rFonts w:eastAsia="Times New Roman" w:cs="Arial"/>
          <w:color w:val="271A38"/>
          <w:sz w:val="20"/>
          <w:szCs w:val="20"/>
          <w:lang w:eastAsia="fr-FR"/>
        </w:rPr>
        <w:t>Ce qu'il/elle écoute</w:t>
      </w:r>
    </w:p>
    <w:p w:rsidR="00E661C8" w:rsidRPr="00E661C8" w:rsidRDefault="00E661C8" w:rsidP="009C13CF">
      <w:pPr>
        <w:pStyle w:val="Paragraphedeliste"/>
        <w:numPr>
          <w:ilvl w:val="0"/>
          <w:numId w:val="36"/>
        </w:numPr>
        <w:shd w:val="clear" w:color="auto" w:fill="FFFFFF"/>
        <w:spacing w:after="45" w:line="240" w:lineRule="auto"/>
        <w:rPr>
          <w:rFonts w:eastAsia="Times New Roman" w:cs="Arial"/>
          <w:color w:val="271A38"/>
          <w:sz w:val="20"/>
          <w:szCs w:val="20"/>
          <w:lang w:eastAsia="fr-FR"/>
        </w:rPr>
      </w:pPr>
      <w:r w:rsidRPr="00E661C8">
        <w:rPr>
          <w:rFonts w:eastAsia="Times New Roman" w:cs="Arial"/>
          <w:color w:val="271A38"/>
          <w:sz w:val="20"/>
          <w:szCs w:val="20"/>
          <w:lang w:eastAsia="fr-FR"/>
        </w:rPr>
        <w:t>Ce qu'il/elle comprend</w:t>
      </w:r>
    </w:p>
    <w:p w:rsidR="00E661C8" w:rsidRPr="00E661C8" w:rsidRDefault="00E661C8" w:rsidP="009C13CF">
      <w:pPr>
        <w:pStyle w:val="Paragraphedeliste"/>
        <w:numPr>
          <w:ilvl w:val="0"/>
          <w:numId w:val="36"/>
        </w:numPr>
        <w:shd w:val="clear" w:color="auto" w:fill="FFFFFF"/>
        <w:spacing w:after="45" w:line="240" w:lineRule="auto"/>
        <w:rPr>
          <w:rFonts w:eastAsia="Times New Roman" w:cs="Arial"/>
          <w:color w:val="271A38"/>
          <w:sz w:val="20"/>
          <w:szCs w:val="20"/>
          <w:lang w:eastAsia="fr-FR"/>
        </w:rPr>
      </w:pPr>
      <w:r w:rsidRPr="00E661C8">
        <w:rPr>
          <w:rFonts w:eastAsia="Times New Roman" w:cs="Arial"/>
          <w:color w:val="271A38"/>
          <w:sz w:val="20"/>
          <w:szCs w:val="20"/>
          <w:lang w:eastAsia="fr-FR"/>
        </w:rPr>
        <w:t>Ce qu'il/elle accepte</w:t>
      </w:r>
    </w:p>
    <w:p w:rsidR="00E661C8" w:rsidRPr="00E661C8" w:rsidRDefault="00E661C8" w:rsidP="009C13CF">
      <w:pPr>
        <w:pStyle w:val="Paragraphedeliste"/>
        <w:numPr>
          <w:ilvl w:val="0"/>
          <w:numId w:val="36"/>
        </w:numPr>
        <w:shd w:val="clear" w:color="auto" w:fill="FFFFFF"/>
        <w:spacing w:after="45" w:line="240" w:lineRule="auto"/>
        <w:rPr>
          <w:rFonts w:eastAsia="Times New Roman" w:cs="Arial"/>
          <w:color w:val="271A38"/>
          <w:sz w:val="20"/>
          <w:szCs w:val="20"/>
          <w:lang w:eastAsia="fr-FR"/>
        </w:rPr>
      </w:pPr>
      <w:r w:rsidRPr="00E661C8">
        <w:rPr>
          <w:rFonts w:eastAsia="Times New Roman" w:cs="Arial"/>
          <w:color w:val="271A38"/>
          <w:sz w:val="20"/>
          <w:szCs w:val="20"/>
          <w:lang w:eastAsia="fr-FR"/>
        </w:rPr>
        <w:t>Ce qu'il/elle retient</w:t>
      </w:r>
    </w:p>
    <w:p w:rsidR="00902BB8" w:rsidRDefault="00E661C8" w:rsidP="009C13CF">
      <w:pPr>
        <w:pStyle w:val="Paragraphedeliste"/>
        <w:numPr>
          <w:ilvl w:val="0"/>
          <w:numId w:val="36"/>
        </w:numPr>
        <w:shd w:val="clear" w:color="auto" w:fill="FFFFFF"/>
        <w:spacing w:after="45" w:line="240" w:lineRule="auto"/>
        <w:rPr>
          <w:rFonts w:eastAsia="Times New Roman" w:cs="Arial"/>
          <w:color w:val="271A38"/>
          <w:sz w:val="20"/>
          <w:szCs w:val="20"/>
          <w:lang w:eastAsia="fr-FR"/>
        </w:rPr>
      </w:pPr>
      <w:r w:rsidRPr="00E4782D">
        <w:rPr>
          <w:rFonts w:eastAsia="Times New Roman" w:cs="Arial"/>
          <w:color w:val="271A38"/>
          <w:sz w:val="20"/>
          <w:szCs w:val="20"/>
          <w:lang w:eastAsia="fr-FR"/>
        </w:rPr>
        <w:t>Ce qu'il/elle en fait</w:t>
      </w:r>
    </w:p>
    <w:p w:rsidR="00E4782D" w:rsidRPr="00E4782D" w:rsidRDefault="00E4782D" w:rsidP="009C13CF">
      <w:pPr>
        <w:pStyle w:val="Paragraphedeliste"/>
        <w:shd w:val="clear" w:color="auto" w:fill="FFFFFF"/>
        <w:spacing w:after="45" w:line="240" w:lineRule="auto"/>
        <w:ind w:left="3447"/>
        <w:rPr>
          <w:rFonts w:eastAsia="Times New Roman" w:cs="Arial"/>
          <w:color w:val="271A38"/>
          <w:sz w:val="20"/>
          <w:szCs w:val="20"/>
          <w:lang w:eastAsia="fr-FR"/>
        </w:rPr>
      </w:pPr>
    </w:p>
    <w:p w:rsidR="00E661C8" w:rsidRPr="00E661C8" w:rsidRDefault="00E661C8" w:rsidP="009C13CF">
      <w:pPr>
        <w:pStyle w:val="Paragraphedeliste"/>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45" w:line="240" w:lineRule="auto"/>
        <w:ind w:hanging="75"/>
        <w:rPr>
          <w:rFonts w:eastAsia="Times New Roman" w:cs="Arial"/>
          <w:color w:val="271A38"/>
          <w:szCs w:val="24"/>
          <w:lang w:eastAsia="fr-FR"/>
        </w:rPr>
      </w:pPr>
      <w:r w:rsidRPr="00E661C8">
        <w:rPr>
          <w:rFonts w:eastAsia="Times New Roman" w:cs="Arial"/>
          <w:color w:val="271A38"/>
          <w:szCs w:val="24"/>
          <w:lang w:eastAsia="fr-FR"/>
        </w:rPr>
        <w:t>Etre clair et précis :</w:t>
      </w:r>
    </w:p>
    <w:p w:rsidR="00E661C8" w:rsidRDefault="00E661C8" w:rsidP="009C13CF">
      <w:pPr>
        <w:pStyle w:val="Paragraphedeliste"/>
        <w:shd w:val="clear" w:color="auto" w:fill="FFFFFF"/>
        <w:spacing w:after="45" w:line="240" w:lineRule="auto"/>
        <w:ind w:left="1776"/>
        <w:rPr>
          <w:rFonts w:eastAsia="Times New Roman" w:cs="Arial"/>
          <w:color w:val="271A38"/>
          <w:szCs w:val="24"/>
          <w:lang w:eastAsia="fr-FR"/>
        </w:rPr>
      </w:pPr>
      <w:r>
        <w:rPr>
          <w:rFonts w:eastAsia="Times New Roman" w:cs="Arial"/>
          <w:color w:val="271A38"/>
          <w:szCs w:val="24"/>
          <w:lang w:eastAsia="fr-FR"/>
        </w:rPr>
        <w:t xml:space="preserve"> </w:t>
      </w:r>
    </w:p>
    <w:p w:rsidR="00E661C8" w:rsidRDefault="00E661C8" w:rsidP="009C13CF">
      <w:pPr>
        <w:pStyle w:val="Paragraphedeliste"/>
        <w:numPr>
          <w:ilvl w:val="0"/>
          <w:numId w:val="32"/>
        </w:numPr>
        <w:shd w:val="clear" w:color="auto" w:fill="FFFFFF"/>
        <w:spacing w:after="45" w:line="240" w:lineRule="auto"/>
        <w:rPr>
          <w:rFonts w:eastAsia="Times New Roman" w:cs="Arial"/>
          <w:color w:val="271A38"/>
          <w:sz w:val="20"/>
          <w:szCs w:val="20"/>
          <w:lang w:eastAsia="fr-FR"/>
        </w:rPr>
      </w:pPr>
      <w:r w:rsidRPr="00E661C8">
        <w:rPr>
          <w:rFonts w:eastAsia="Times New Roman" w:cs="Arial"/>
          <w:color w:val="271A38"/>
          <w:sz w:val="20"/>
          <w:szCs w:val="20"/>
          <w:lang w:eastAsia="fr-FR"/>
        </w:rPr>
        <w:t>évitez les phrases incomplètes qui prêtent à confusion, les généralisations, les "on-dit", et privilégiez la clarté et la précision en vous concentrant sur les faits, rien que les faits !</w:t>
      </w:r>
    </w:p>
    <w:p w:rsidR="00E661C8" w:rsidRDefault="00E661C8" w:rsidP="009C13CF">
      <w:pPr>
        <w:shd w:val="clear" w:color="auto" w:fill="FFFFFF"/>
        <w:spacing w:after="45" w:line="240" w:lineRule="auto"/>
        <w:rPr>
          <w:rFonts w:eastAsia="Times New Roman" w:cs="Arial"/>
          <w:color w:val="271A38"/>
          <w:sz w:val="20"/>
          <w:szCs w:val="20"/>
          <w:lang w:eastAsia="fr-FR"/>
        </w:rPr>
      </w:pPr>
    </w:p>
    <w:p w:rsidR="00E661C8" w:rsidRPr="00E661C8" w:rsidRDefault="00E661C8" w:rsidP="009C13CF">
      <w:pPr>
        <w:pStyle w:val="Paragraphedeliste"/>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50" w:line="240" w:lineRule="auto"/>
        <w:ind w:hanging="75"/>
        <w:outlineLvl w:val="3"/>
        <w:rPr>
          <w:rFonts w:eastAsia="Times New Roman" w:cs="Arial"/>
          <w:bCs/>
          <w:color w:val="271A38"/>
          <w:szCs w:val="24"/>
          <w:lang w:eastAsia="fr-FR"/>
        </w:rPr>
      </w:pPr>
      <w:r w:rsidRPr="00E661C8">
        <w:rPr>
          <w:rFonts w:eastAsia="Times New Roman" w:cs="Arial"/>
          <w:bCs/>
          <w:color w:val="271A38"/>
          <w:szCs w:val="24"/>
          <w:lang w:eastAsia="fr-FR"/>
        </w:rPr>
        <w:t>Utiliser des phrases et un vocabulaire positifs</w:t>
      </w:r>
    </w:p>
    <w:p w:rsidR="00E661C8" w:rsidRDefault="00E661C8" w:rsidP="009C13CF">
      <w:pPr>
        <w:pStyle w:val="Paragraphedeliste"/>
        <w:shd w:val="clear" w:color="auto" w:fill="FFFFFF"/>
        <w:spacing w:after="225" w:line="240" w:lineRule="auto"/>
        <w:ind w:left="2727"/>
        <w:rPr>
          <w:rFonts w:eastAsia="Times New Roman" w:cs="Arial"/>
          <w:color w:val="271A38"/>
          <w:szCs w:val="24"/>
          <w:lang w:eastAsia="fr-FR"/>
        </w:rPr>
      </w:pPr>
    </w:p>
    <w:p w:rsidR="00E661C8" w:rsidRPr="00E661C8" w:rsidRDefault="00E661C8" w:rsidP="009C13CF">
      <w:pPr>
        <w:pStyle w:val="Paragraphedeliste"/>
        <w:numPr>
          <w:ilvl w:val="0"/>
          <w:numId w:val="32"/>
        </w:numPr>
        <w:spacing w:after="0" w:line="240" w:lineRule="auto"/>
        <w:rPr>
          <w:rFonts w:eastAsia="Times New Roman" w:cs="Arial"/>
          <w:color w:val="271A38"/>
          <w:sz w:val="20"/>
          <w:szCs w:val="20"/>
          <w:lang w:eastAsia="fr-FR"/>
        </w:rPr>
      </w:pPr>
      <w:r w:rsidRPr="00E661C8">
        <w:rPr>
          <w:rFonts w:eastAsia="Times New Roman" w:cs="Arial"/>
          <w:color w:val="271A38"/>
          <w:sz w:val="20"/>
          <w:szCs w:val="20"/>
          <w:lang w:eastAsia="fr-FR"/>
        </w:rPr>
        <w:t>Prêtez attention à votre vocabulaire.</w:t>
      </w:r>
    </w:p>
    <w:p w:rsidR="00E661C8" w:rsidRPr="00E661C8" w:rsidRDefault="00E661C8" w:rsidP="009C13CF">
      <w:pPr>
        <w:pStyle w:val="Paragraphedeliste"/>
        <w:numPr>
          <w:ilvl w:val="0"/>
          <w:numId w:val="38"/>
        </w:numPr>
        <w:spacing w:after="0" w:line="240" w:lineRule="auto"/>
        <w:rPr>
          <w:rFonts w:eastAsia="Times New Roman" w:cs="Arial"/>
          <w:color w:val="271A38"/>
          <w:sz w:val="20"/>
          <w:szCs w:val="20"/>
          <w:lang w:eastAsia="fr-FR"/>
        </w:rPr>
      </w:pPr>
      <w:r w:rsidRPr="00E661C8">
        <w:rPr>
          <w:rFonts w:eastAsia="Times New Roman" w:cs="Arial"/>
          <w:color w:val="271A38"/>
          <w:sz w:val="20"/>
          <w:szCs w:val="20"/>
          <w:lang w:eastAsia="fr-FR"/>
        </w:rPr>
        <w:t>Avez-vous tendance à utiliser des mots à</w:t>
      </w:r>
      <w:r w:rsidRPr="00E661C8">
        <w:rPr>
          <w:rFonts w:eastAsia="Times New Roman" w:cs="Arial"/>
          <w:b/>
          <w:bCs/>
          <w:color w:val="271A38"/>
          <w:sz w:val="20"/>
          <w:szCs w:val="20"/>
          <w:lang w:eastAsia="fr-FR"/>
        </w:rPr>
        <w:t> connotation négative</w:t>
      </w:r>
      <w:r w:rsidRPr="00E661C8">
        <w:rPr>
          <w:rFonts w:eastAsia="Times New Roman" w:cs="Arial"/>
          <w:color w:val="271A38"/>
          <w:sz w:val="20"/>
          <w:szCs w:val="20"/>
          <w:lang w:eastAsia="fr-FR"/>
        </w:rPr>
        <w:t xml:space="preserve"> tels que : exiger, échouer, négliger, toujours, jamais, faux, vouloir, obligatoire, </w:t>
      </w:r>
      <w:r>
        <w:rPr>
          <w:rFonts w:eastAsia="Times New Roman" w:cs="Arial"/>
          <w:color w:val="271A38"/>
          <w:sz w:val="20"/>
          <w:szCs w:val="20"/>
          <w:lang w:eastAsia="fr-FR"/>
        </w:rPr>
        <w:t xml:space="preserve">problème, </w:t>
      </w:r>
      <w:r w:rsidRPr="00E661C8">
        <w:rPr>
          <w:rFonts w:eastAsia="Times New Roman" w:cs="Arial"/>
          <w:color w:val="271A38"/>
          <w:sz w:val="20"/>
          <w:szCs w:val="20"/>
          <w:lang w:eastAsia="fr-FR"/>
        </w:rPr>
        <w:t>incapable, réclamer, moquer, etc. ?</w:t>
      </w:r>
    </w:p>
    <w:p w:rsidR="00E661C8" w:rsidRPr="00E661C8" w:rsidRDefault="00E661C8" w:rsidP="009C13CF">
      <w:pPr>
        <w:pStyle w:val="Paragraphedeliste"/>
        <w:numPr>
          <w:ilvl w:val="0"/>
          <w:numId w:val="38"/>
        </w:numPr>
        <w:spacing w:after="0" w:line="240" w:lineRule="auto"/>
        <w:rPr>
          <w:rFonts w:eastAsia="Times New Roman" w:cs="Arial"/>
          <w:color w:val="271A38"/>
          <w:sz w:val="20"/>
          <w:szCs w:val="20"/>
          <w:lang w:eastAsia="fr-FR"/>
        </w:rPr>
      </w:pPr>
      <w:r w:rsidRPr="00E661C8">
        <w:rPr>
          <w:rFonts w:eastAsia="Times New Roman" w:cs="Arial"/>
          <w:color w:val="271A38"/>
          <w:sz w:val="20"/>
          <w:szCs w:val="20"/>
          <w:lang w:eastAsia="fr-FR"/>
        </w:rPr>
        <w:t>Ou utilisez-vous plutôt des termes à </w:t>
      </w:r>
      <w:r w:rsidRPr="00E661C8">
        <w:rPr>
          <w:rFonts w:eastAsia="Times New Roman" w:cs="Arial"/>
          <w:b/>
          <w:bCs/>
          <w:color w:val="271A38"/>
          <w:sz w:val="20"/>
          <w:szCs w:val="20"/>
          <w:lang w:eastAsia="fr-FR"/>
        </w:rPr>
        <w:t>connotation neutre ou positive</w:t>
      </w:r>
      <w:r w:rsidRPr="00E661C8">
        <w:rPr>
          <w:rFonts w:eastAsia="Times New Roman" w:cs="Arial"/>
          <w:color w:val="271A38"/>
          <w:sz w:val="20"/>
          <w:szCs w:val="20"/>
          <w:lang w:eastAsia="fr-FR"/>
        </w:rPr>
        <w:t> tels que : bénéfice, accepter, juste, équitable, proposition, excellent, souhaiter, hypothèse, possibilité, discuter, option, etc. ?</w:t>
      </w:r>
    </w:p>
    <w:p w:rsidR="00E661C8" w:rsidRDefault="00E661C8" w:rsidP="009C13CF">
      <w:pPr>
        <w:spacing w:after="45" w:line="240" w:lineRule="auto"/>
        <w:rPr>
          <w:rFonts w:eastAsia="Times New Roman" w:cs="Arial"/>
          <w:color w:val="271A38"/>
          <w:sz w:val="20"/>
          <w:szCs w:val="20"/>
          <w:lang w:eastAsia="fr-FR"/>
        </w:rPr>
      </w:pPr>
    </w:p>
    <w:p w:rsidR="00E4782D" w:rsidRPr="00E661C8" w:rsidRDefault="00E4782D" w:rsidP="009C13CF">
      <w:pPr>
        <w:spacing w:after="45" w:line="240" w:lineRule="auto"/>
        <w:rPr>
          <w:rFonts w:eastAsia="Times New Roman" w:cs="Arial"/>
          <w:color w:val="271A38"/>
          <w:sz w:val="20"/>
          <w:szCs w:val="20"/>
          <w:lang w:eastAsia="fr-FR"/>
        </w:rPr>
      </w:pPr>
    </w:p>
    <w:p w:rsidR="00566BAD" w:rsidRPr="00902BB8" w:rsidRDefault="00566BAD" w:rsidP="009C13CF">
      <w:pPr>
        <w:numPr>
          <w:ilvl w:val="0"/>
          <w:numId w:val="10"/>
        </w:numPr>
        <w:shd w:val="clear" w:color="auto" w:fill="FFFFFF"/>
        <w:spacing w:after="45" w:line="240" w:lineRule="auto"/>
        <w:ind w:hanging="153"/>
        <w:rPr>
          <w:rFonts w:eastAsia="Times New Roman" w:cs="Arial"/>
          <w:color w:val="271A38"/>
          <w:sz w:val="28"/>
          <w:szCs w:val="28"/>
          <w:highlight w:val="yellow"/>
          <w:lang w:eastAsia="fr-FR"/>
        </w:rPr>
      </w:pPr>
      <w:r w:rsidRPr="00902BB8">
        <w:rPr>
          <w:rFonts w:eastAsia="Times New Roman" w:cs="Arial"/>
          <w:color w:val="271A38"/>
          <w:sz w:val="28"/>
          <w:szCs w:val="28"/>
          <w:highlight w:val="yellow"/>
          <w:lang w:eastAsia="fr-FR"/>
        </w:rPr>
        <w:t xml:space="preserve">Veiller à </w:t>
      </w:r>
      <w:r w:rsidRPr="00902BB8">
        <w:rPr>
          <w:rFonts w:eastAsia="Times New Roman" w:cs="Arial"/>
          <w:b/>
          <w:color w:val="271A38"/>
          <w:sz w:val="28"/>
          <w:szCs w:val="28"/>
          <w:highlight w:val="yellow"/>
          <w:lang w:eastAsia="fr-FR"/>
        </w:rPr>
        <w:t>l’équilibre</w:t>
      </w:r>
      <w:r w:rsidRPr="00902BB8">
        <w:rPr>
          <w:rFonts w:eastAsia="Times New Roman" w:cs="Arial"/>
          <w:color w:val="271A38"/>
          <w:sz w:val="28"/>
          <w:szCs w:val="28"/>
          <w:highlight w:val="yellow"/>
          <w:lang w:eastAsia="fr-FR"/>
        </w:rPr>
        <w:t xml:space="preserve"> entre vie professionnelle et vie privée:</w:t>
      </w:r>
    </w:p>
    <w:p w:rsidR="00566BAD" w:rsidRPr="00566BAD" w:rsidRDefault="00566BAD" w:rsidP="009C13CF">
      <w:pPr>
        <w:numPr>
          <w:ilvl w:val="1"/>
          <w:numId w:val="10"/>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en améliorant l’efficacité professionnelle (gestion du temps, réunions) ;</w:t>
      </w:r>
    </w:p>
    <w:p w:rsidR="00566BAD" w:rsidRPr="00566BAD" w:rsidRDefault="00566BAD" w:rsidP="009C13CF">
      <w:pPr>
        <w:numPr>
          <w:ilvl w:val="1"/>
          <w:numId w:val="10"/>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 xml:space="preserve">en aménageant les temps de travail et de congés, en décourageant le </w:t>
      </w:r>
      <w:r w:rsidR="00D21AC5">
        <w:rPr>
          <w:rFonts w:eastAsia="Times New Roman" w:cs="Arial"/>
          <w:color w:val="271A38"/>
          <w:szCs w:val="24"/>
          <w:lang w:eastAsia="fr-FR"/>
        </w:rPr>
        <w:t>« </w:t>
      </w:r>
      <w:r w:rsidRPr="00566BAD">
        <w:rPr>
          <w:rFonts w:eastAsia="Times New Roman" w:cs="Arial"/>
          <w:color w:val="271A38"/>
          <w:szCs w:val="24"/>
          <w:lang w:eastAsia="fr-FR"/>
        </w:rPr>
        <w:t>présentisme</w:t>
      </w:r>
      <w:r w:rsidR="00D21AC5">
        <w:rPr>
          <w:rFonts w:eastAsia="Times New Roman" w:cs="Arial"/>
          <w:color w:val="271A38"/>
          <w:szCs w:val="24"/>
          <w:lang w:eastAsia="fr-FR"/>
        </w:rPr>
        <w:t> »</w:t>
      </w:r>
      <w:r w:rsidRPr="00566BAD">
        <w:rPr>
          <w:rFonts w:eastAsia="Times New Roman" w:cs="Arial"/>
          <w:color w:val="271A38"/>
          <w:szCs w:val="24"/>
          <w:lang w:eastAsia="fr-FR"/>
        </w:rPr>
        <w:t>, en évitant appels et emails hors du temps travaillé ;</w:t>
      </w:r>
    </w:p>
    <w:p w:rsidR="00566BAD" w:rsidRDefault="00566BAD" w:rsidP="009C13CF">
      <w:pPr>
        <w:numPr>
          <w:ilvl w:val="1"/>
          <w:numId w:val="10"/>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en prenant en compte la parentalité</w:t>
      </w:r>
      <w:r w:rsidR="00F93033">
        <w:rPr>
          <w:rStyle w:val="Appelnotedebasdep"/>
          <w:rFonts w:eastAsia="Times New Roman" w:cs="Arial"/>
          <w:color w:val="271A38"/>
          <w:szCs w:val="24"/>
          <w:lang w:eastAsia="fr-FR"/>
        </w:rPr>
        <w:footnoteReference w:id="6"/>
      </w:r>
      <w:r w:rsidRPr="00566BAD">
        <w:rPr>
          <w:rFonts w:eastAsia="Times New Roman" w:cs="Arial"/>
          <w:color w:val="271A38"/>
          <w:szCs w:val="24"/>
          <w:lang w:eastAsia="fr-FR"/>
        </w:rPr>
        <w:t xml:space="preserve">. </w:t>
      </w:r>
    </w:p>
    <w:p w:rsidR="00E4782D" w:rsidRDefault="00E4782D" w:rsidP="009C13CF">
      <w:pPr>
        <w:rPr>
          <w:rFonts w:eastAsia="Times New Roman" w:cs="Arial"/>
          <w:color w:val="271A38"/>
          <w:szCs w:val="24"/>
          <w:lang w:eastAsia="fr-FR"/>
        </w:rPr>
      </w:pPr>
      <w:r>
        <w:rPr>
          <w:rFonts w:eastAsia="Times New Roman" w:cs="Arial"/>
          <w:color w:val="271A38"/>
          <w:szCs w:val="24"/>
          <w:lang w:eastAsia="fr-FR"/>
        </w:rPr>
        <w:br w:type="page"/>
      </w:r>
    </w:p>
    <w:p w:rsidR="00566BAD" w:rsidRPr="001B6EEE" w:rsidRDefault="00F93033" w:rsidP="00A147B4">
      <w:pPr>
        <w:pStyle w:val="Paragraphedeliste"/>
        <w:numPr>
          <w:ilvl w:val="0"/>
          <w:numId w:val="10"/>
        </w:numPr>
        <w:ind w:hanging="153"/>
        <w:jc w:val="left"/>
        <w:rPr>
          <w:rFonts w:eastAsia="Times New Roman" w:cs="Arial"/>
          <w:color w:val="271A38"/>
          <w:szCs w:val="24"/>
          <w:highlight w:val="yellow"/>
          <w:lang w:eastAsia="fr-FR"/>
        </w:rPr>
      </w:pPr>
      <w:r w:rsidRPr="001B6EEE">
        <w:rPr>
          <w:rFonts w:eastAsia="Times New Roman" w:cs="Arial"/>
          <w:color w:val="271A38"/>
          <w:szCs w:val="24"/>
          <w:highlight w:val="yellow"/>
          <w:lang w:eastAsia="fr-FR"/>
        </w:rPr>
        <w:lastRenderedPageBreak/>
        <w:t xml:space="preserve">Etre formé à </w:t>
      </w:r>
      <w:r w:rsidR="00566BAD" w:rsidRPr="001B6EEE">
        <w:rPr>
          <w:rFonts w:eastAsia="Times New Roman" w:cs="Arial"/>
          <w:color w:val="271A38"/>
          <w:szCs w:val="24"/>
          <w:highlight w:val="yellow"/>
          <w:lang w:eastAsia="fr-FR"/>
        </w:rPr>
        <w:t>la </w:t>
      </w:r>
      <w:r w:rsidR="00F93669" w:rsidRPr="001B6EEE">
        <w:rPr>
          <w:rFonts w:eastAsia="Times New Roman" w:cs="Arial"/>
          <w:b/>
          <w:color w:val="271A38"/>
          <w:szCs w:val="24"/>
          <w:highlight w:val="yellow"/>
          <w:lang w:eastAsia="fr-FR"/>
        </w:rPr>
        <w:t>gestion éthique de conflit</w:t>
      </w:r>
      <w:r w:rsidR="00566BAD" w:rsidRPr="001B6EEE">
        <w:rPr>
          <w:rFonts w:eastAsia="Times New Roman" w:cs="Arial"/>
          <w:b/>
          <w:color w:val="271A38"/>
          <w:szCs w:val="24"/>
          <w:highlight w:val="yellow"/>
          <w:lang w:eastAsia="fr-FR"/>
        </w:rPr>
        <w:t> </w:t>
      </w:r>
    </w:p>
    <w:p w:rsidR="00E4782D" w:rsidRDefault="00E4782D" w:rsidP="009C13CF">
      <w:pPr>
        <w:ind w:left="567"/>
        <w:rPr>
          <w:rFonts w:eastAsia="Times New Roman" w:cs="Arial"/>
          <w:bCs/>
          <w:color w:val="271A38"/>
          <w:szCs w:val="24"/>
          <w:lang w:eastAsia="fr-FR"/>
        </w:rPr>
      </w:pPr>
      <w:r w:rsidRPr="00E4782D">
        <w:rPr>
          <w:rFonts w:eastAsia="Times New Roman" w:cs="Arial"/>
          <w:bCs/>
          <w:color w:val="271A38"/>
          <w:szCs w:val="24"/>
          <w:lang w:eastAsia="fr-FR"/>
        </w:rPr>
        <w:t xml:space="preserve">2/3 des salariés sont confrontés aux conflits professionnels ! Chaque salarié passe en moyenne 3 heures par semaine, soit 20 jours par an à tenter de résoudre un conflit !! </w:t>
      </w:r>
      <w:r w:rsidRPr="00E4782D">
        <w:rPr>
          <w:rFonts w:eastAsia="Times New Roman" w:cs="Arial"/>
          <w:bCs/>
          <w:i/>
          <w:color w:val="271A38"/>
          <w:sz w:val="20"/>
          <w:szCs w:val="20"/>
          <w:lang w:eastAsia="fr-FR"/>
        </w:rPr>
        <w:t xml:space="preserve">(Etude </w:t>
      </w:r>
      <w:proofErr w:type="spellStart"/>
      <w:r w:rsidRPr="00E4782D">
        <w:rPr>
          <w:rFonts w:eastAsia="Times New Roman" w:cs="Arial"/>
          <w:bCs/>
          <w:i/>
          <w:color w:val="271A38"/>
          <w:sz w:val="20"/>
          <w:szCs w:val="20"/>
          <w:lang w:eastAsia="fr-FR"/>
        </w:rPr>
        <w:t>OpinionWay</w:t>
      </w:r>
      <w:proofErr w:type="spellEnd"/>
      <w:r w:rsidRPr="00E4782D">
        <w:rPr>
          <w:rFonts w:eastAsia="Times New Roman" w:cs="Arial"/>
          <w:bCs/>
          <w:i/>
          <w:color w:val="271A38"/>
          <w:sz w:val="20"/>
          <w:szCs w:val="20"/>
          <w:lang w:eastAsia="fr-FR"/>
        </w:rPr>
        <w:t>, septembre 2021, auprès d’un échantillon national représentatif de 974 salariés français, public et privé.)</w:t>
      </w:r>
    </w:p>
    <w:p w:rsidR="00864B54" w:rsidRDefault="00864B54" w:rsidP="009C13CF">
      <w:pPr>
        <w:ind w:left="567"/>
        <w:rPr>
          <w:rFonts w:eastAsia="Times New Roman" w:cs="Arial"/>
          <w:bCs/>
          <w:color w:val="271A38"/>
          <w:szCs w:val="24"/>
          <w:lang w:eastAsia="fr-FR"/>
        </w:rPr>
      </w:pPr>
      <w:r w:rsidRPr="00E4782D">
        <w:rPr>
          <w:rFonts w:eastAsia="Times New Roman" w:cs="Arial"/>
          <w:bCs/>
          <w:color w:val="271A38"/>
          <w:szCs w:val="24"/>
          <w:highlight w:val="green"/>
          <w:lang w:eastAsia="fr-FR"/>
        </w:rPr>
        <w:t>2 origines</w:t>
      </w:r>
      <w:r>
        <w:rPr>
          <w:rFonts w:eastAsia="Times New Roman" w:cs="Arial"/>
          <w:bCs/>
          <w:color w:val="271A38"/>
          <w:szCs w:val="24"/>
          <w:lang w:eastAsia="fr-FR"/>
        </w:rPr>
        <w:t> :</w:t>
      </w:r>
    </w:p>
    <w:p w:rsidR="00864B54" w:rsidRDefault="00864B54" w:rsidP="009C13CF">
      <w:pPr>
        <w:pStyle w:val="Paragraphedeliste"/>
        <w:numPr>
          <w:ilvl w:val="0"/>
          <w:numId w:val="40"/>
        </w:numPr>
        <w:rPr>
          <w:rFonts w:eastAsia="Times New Roman" w:cs="Arial"/>
          <w:bCs/>
          <w:color w:val="271A38"/>
          <w:szCs w:val="24"/>
          <w:lang w:eastAsia="fr-FR"/>
        </w:rPr>
      </w:pPr>
      <w:r>
        <w:rPr>
          <w:rFonts w:eastAsia="Times New Roman" w:cs="Arial"/>
          <w:bCs/>
          <w:color w:val="271A38"/>
          <w:szCs w:val="24"/>
          <w:lang w:eastAsia="fr-FR"/>
        </w:rPr>
        <w:t xml:space="preserve">Conflits liés à </w:t>
      </w:r>
      <w:r w:rsidRPr="00700C7B">
        <w:rPr>
          <w:rFonts w:eastAsia="Times New Roman" w:cs="Arial"/>
          <w:b/>
          <w:bCs/>
          <w:color w:val="271A38"/>
          <w:szCs w:val="24"/>
          <w:lang w:eastAsia="fr-FR"/>
        </w:rPr>
        <w:t>l’organisation</w:t>
      </w:r>
    </w:p>
    <w:p w:rsidR="00864B54" w:rsidRPr="00700C7B" w:rsidRDefault="00864B54" w:rsidP="009C13CF">
      <w:pPr>
        <w:pStyle w:val="Paragraphedeliste"/>
        <w:numPr>
          <w:ilvl w:val="1"/>
          <w:numId w:val="40"/>
        </w:numPr>
        <w:rPr>
          <w:rFonts w:eastAsia="Times New Roman" w:cs="Arial"/>
          <w:bCs/>
          <w:color w:val="271A38"/>
          <w:sz w:val="20"/>
          <w:szCs w:val="20"/>
          <w:lang w:eastAsia="fr-FR"/>
        </w:rPr>
      </w:pPr>
      <w:r w:rsidRPr="00700C7B">
        <w:rPr>
          <w:rFonts w:eastAsia="Times New Roman" w:cs="Arial"/>
          <w:bCs/>
          <w:color w:val="271A38"/>
          <w:sz w:val="20"/>
          <w:szCs w:val="20"/>
          <w:lang w:eastAsia="fr-FR"/>
        </w:rPr>
        <w:t xml:space="preserve">les tâches : qui </w:t>
      </w:r>
      <w:proofErr w:type="gramStart"/>
      <w:r w:rsidRPr="00700C7B">
        <w:rPr>
          <w:rFonts w:eastAsia="Times New Roman" w:cs="Arial"/>
          <w:bCs/>
          <w:color w:val="271A38"/>
          <w:sz w:val="20"/>
          <w:szCs w:val="20"/>
          <w:lang w:eastAsia="fr-FR"/>
        </w:rPr>
        <w:t>doit</w:t>
      </w:r>
      <w:proofErr w:type="gramEnd"/>
      <w:r w:rsidRPr="00700C7B">
        <w:rPr>
          <w:rFonts w:eastAsia="Times New Roman" w:cs="Arial"/>
          <w:bCs/>
          <w:color w:val="271A38"/>
          <w:sz w:val="20"/>
          <w:szCs w:val="20"/>
          <w:lang w:eastAsia="fr-FR"/>
        </w:rPr>
        <w:t xml:space="preserve"> faire quoi ?</w:t>
      </w:r>
    </w:p>
    <w:p w:rsidR="00864B54" w:rsidRPr="00700C7B" w:rsidRDefault="00864B54" w:rsidP="009C13CF">
      <w:pPr>
        <w:pStyle w:val="Paragraphedeliste"/>
        <w:numPr>
          <w:ilvl w:val="1"/>
          <w:numId w:val="40"/>
        </w:numPr>
        <w:rPr>
          <w:rFonts w:eastAsia="Times New Roman" w:cs="Arial"/>
          <w:bCs/>
          <w:color w:val="271A38"/>
          <w:sz w:val="20"/>
          <w:szCs w:val="20"/>
          <w:lang w:eastAsia="fr-FR"/>
        </w:rPr>
      </w:pPr>
      <w:r w:rsidRPr="00700C7B">
        <w:rPr>
          <w:rFonts w:eastAsia="Times New Roman" w:cs="Arial"/>
          <w:bCs/>
          <w:color w:val="271A38"/>
          <w:sz w:val="20"/>
          <w:szCs w:val="20"/>
          <w:lang w:eastAsia="fr-FR"/>
        </w:rPr>
        <w:t>les processus : comment, sous la supervision de qui ?</w:t>
      </w:r>
    </w:p>
    <w:p w:rsidR="00864B54" w:rsidRPr="00700C7B" w:rsidRDefault="00864B54" w:rsidP="009C13CF">
      <w:pPr>
        <w:pStyle w:val="Paragraphedeliste"/>
        <w:numPr>
          <w:ilvl w:val="1"/>
          <w:numId w:val="40"/>
        </w:numPr>
        <w:rPr>
          <w:rFonts w:eastAsia="Times New Roman" w:cs="Arial"/>
          <w:bCs/>
          <w:color w:val="271A38"/>
          <w:sz w:val="20"/>
          <w:szCs w:val="20"/>
          <w:lang w:eastAsia="fr-FR"/>
        </w:rPr>
      </w:pPr>
      <w:r w:rsidRPr="00700C7B">
        <w:rPr>
          <w:rFonts w:eastAsia="Times New Roman" w:cs="Arial"/>
          <w:bCs/>
          <w:color w:val="271A38"/>
          <w:sz w:val="20"/>
          <w:szCs w:val="20"/>
          <w:lang w:eastAsia="fr-FR"/>
        </w:rPr>
        <w:t>les délais : quand, pour quand ?</w:t>
      </w:r>
    </w:p>
    <w:p w:rsidR="00864B54" w:rsidRPr="00700C7B" w:rsidRDefault="00864B54" w:rsidP="009C13CF">
      <w:pPr>
        <w:pStyle w:val="Paragraphedeliste"/>
        <w:numPr>
          <w:ilvl w:val="1"/>
          <w:numId w:val="40"/>
        </w:numPr>
        <w:rPr>
          <w:rFonts w:eastAsia="Times New Roman" w:cs="Arial"/>
          <w:bCs/>
          <w:color w:val="271A38"/>
          <w:sz w:val="20"/>
          <w:szCs w:val="20"/>
          <w:lang w:eastAsia="fr-FR"/>
        </w:rPr>
      </w:pPr>
      <w:r w:rsidRPr="00700C7B">
        <w:rPr>
          <w:rFonts w:eastAsia="Times New Roman" w:cs="Arial"/>
          <w:bCs/>
          <w:color w:val="271A38"/>
          <w:sz w:val="20"/>
          <w:szCs w:val="20"/>
          <w:lang w:eastAsia="fr-FR"/>
        </w:rPr>
        <w:t>le coût financier.</w:t>
      </w:r>
    </w:p>
    <w:p w:rsidR="00864B54" w:rsidRPr="00700C7B" w:rsidRDefault="00864B54" w:rsidP="009C13CF">
      <w:pPr>
        <w:pStyle w:val="Paragraphedeliste"/>
        <w:numPr>
          <w:ilvl w:val="1"/>
          <w:numId w:val="40"/>
        </w:numPr>
        <w:rPr>
          <w:rFonts w:eastAsia="Times New Roman" w:cs="Arial"/>
          <w:bCs/>
          <w:color w:val="271A38"/>
          <w:sz w:val="20"/>
          <w:szCs w:val="20"/>
          <w:lang w:eastAsia="fr-FR"/>
        </w:rPr>
      </w:pPr>
      <w:r w:rsidRPr="00700C7B">
        <w:rPr>
          <w:rFonts w:eastAsia="Times New Roman" w:cs="Arial"/>
          <w:bCs/>
          <w:color w:val="271A38"/>
          <w:sz w:val="20"/>
          <w:szCs w:val="20"/>
          <w:lang w:eastAsia="fr-FR"/>
        </w:rPr>
        <w:t>C’est ici aussi que vous rencontrerez des enjeux de pouvoir entre groupes (les ingénieurs vs les commerciaux ou les techniciens, le BE vs la production, etc…</w:t>
      </w:r>
      <w:r>
        <w:rPr>
          <w:rFonts w:eastAsia="Times New Roman" w:cs="Arial"/>
          <w:bCs/>
          <w:color w:val="271A38"/>
          <w:sz w:val="20"/>
          <w:szCs w:val="20"/>
          <w:lang w:eastAsia="fr-FR"/>
        </w:rPr>
        <w:t>).</w:t>
      </w:r>
    </w:p>
    <w:p w:rsidR="00864B54" w:rsidRPr="00700C7B" w:rsidRDefault="00864B54" w:rsidP="009C13CF">
      <w:pPr>
        <w:pStyle w:val="Paragraphedeliste"/>
        <w:ind w:left="3204"/>
        <w:rPr>
          <w:rFonts w:eastAsia="Times New Roman" w:cs="Arial"/>
          <w:bCs/>
          <w:color w:val="271A38"/>
          <w:szCs w:val="24"/>
          <w:lang w:eastAsia="fr-FR"/>
        </w:rPr>
      </w:pPr>
    </w:p>
    <w:p w:rsidR="00864B54" w:rsidRPr="00700C7B" w:rsidRDefault="00864B54" w:rsidP="009C13CF">
      <w:pPr>
        <w:pStyle w:val="Paragraphedeliste"/>
        <w:numPr>
          <w:ilvl w:val="0"/>
          <w:numId w:val="40"/>
        </w:numPr>
        <w:rPr>
          <w:rFonts w:eastAsia="Times New Roman" w:cs="Arial"/>
          <w:bCs/>
          <w:color w:val="271A38"/>
          <w:sz w:val="20"/>
          <w:szCs w:val="20"/>
          <w:lang w:eastAsia="fr-FR"/>
        </w:rPr>
      </w:pPr>
      <w:r>
        <w:rPr>
          <w:rFonts w:eastAsia="Times New Roman" w:cs="Arial"/>
          <w:bCs/>
          <w:color w:val="271A38"/>
          <w:szCs w:val="24"/>
          <w:lang w:eastAsia="fr-FR"/>
        </w:rPr>
        <w:t xml:space="preserve">Conflits liés aux </w:t>
      </w:r>
      <w:r w:rsidRPr="00700C7B">
        <w:rPr>
          <w:rFonts w:eastAsia="Times New Roman" w:cs="Arial"/>
          <w:b/>
          <w:bCs/>
          <w:color w:val="271A38"/>
          <w:szCs w:val="24"/>
          <w:lang w:eastAsia="fr-FR"/>
        </w:rPr>
        <w:t>relations</w:t>
      </w:r>
      <w:r>
        <w:rPr>
          <w:rFonts w:eastAsia="Times New Roman" w:cs="Arial"/>
          <w:bCs/>
          <w:color w:val="271A38"/>
          <w:szCs w:val="24"/>
          <w:lang w:eastAsia="fr-FR"/>
        </w:rPr>
        <w:t xml:space="preserve"> humaines : </w:t>
      </w:r>
      <w:r w:rsidRPr="00700C7B">
        <w:rPr>
          <w:rFonts w:eastAsia="Times New Roman" w:cs="Arial"/>
          <w:bCs/>
          <w:color w:val="271A38"/>
          <w:sz w:val="20"/>
          <w:szCs w:val="20"/>
          <w:lang w:eastAsia="fr-FR"/>
        </w:rPr>
        <w:t>les collaborateurs sont souvent très différents sur le plan :</w:t>
      </w:r>
    </w:p>
    <w:p w:rsidR="00864B54" w:rsidRPr="00700C7B" w:rsidRDefault="00864B54" w:rsidP="009C13CF">
      <w:pPr>
        <w:pStyle w:val="Paragraphedeliste"/>
        <w:numPr>
          <w:ilvl w:val="1"/>
          <w:numId w:val="40"/>
        </w:numPr>
        <w:rPr>
          <w:rFonts w:eastAsia="Times New Roman" w:cs="Arial"/>
          <w:bCs/>
          <w:color w:val="271A38"/>
          <w:sz w:val="20"/>
          <w:szCs w:val="20"/>
          <w:lang w:eastAsia="fr-FR"/>
        </w:rPr>
      </w:pPr>
      <w:r w:rsidRPr="00700C7B">
        <w:rPr>
          <w:rFonts w:eastAsia="Times New Roman" w:cs="Arial"/>
          <w:bCs/>
          <w:color w:val="271A38"/>
          <w:sz w:val="20"/>
          <w:szCs w:val="20"/>
          <w:lang w:eastAsia="fr-FR"/>
        </w:rPr>
        <w:t>de la personnalité, des affects ;</w:t>
      </w:r>
    </w:p>
    <w:p w:rsidR="00864B54" w:rsidRPr="00700C7B" w:rsidRDefault="00864B54" w:rsidP="009C13CF">
      <w:pPr>
        <w:pStyle w:val="Paragraphedeliste"/>
        <w:numPr>
          <w:ilvl w:val="1"/>
          <w:numId w:val="40"/>
        </w:numPr>
        <w:rPr>
          <w:rFonts w:eastAsia="Times New Roman" w:cs="Arial"/>
          <w:bCs/>
          <w:color w:val="271A38"/>
          <w:sz w:val="20"/>
          <w:szCs w:val="20"/>
          <w:lang w:eastAsia="fr-FR"/>
        </w:rPr>
      </w:pPr>
      <w:r w:rsidRPr="00700C7B">
        <w:rPr>
          <w:rFonts w:eastAsia="Times New Roman" w:cs="Arial"/>
          <w:bCs/>
          <w:color w:val="271A38"/>
          <w:sz w:val="20"/>
          <w:szCs w:val="20"/>
          <w:lang w:eastAsia="fr-FR"/>
        </w:rPr>
        <w:t>des modes de fonctionnement dans le travail ;</w:t>
      </w:r>
    </w:p>
    <w:p w:rsidR="00864B54" w:rsidRPr="00700C7B" w:rsidRDefault="00864B54" w:rsidP="009C13CF">
      <w:pPr>
        <w:pStyle w:val="Paragraphedeliste"/>
        <w:numPr>
          <w:ilvl w:val="1"/>
          <w:numId w:val="40"/>
        </w:numPr>
        <w:rPr>
          <w:rFonts w:eastAsia="Times New Roman" w:cs="Arial"/>
          <w:bCs/>
          <w:color w:val="271A38"/>
          <w:sz w:val="20"/>
          <w:szCs w:val="20"/>
          <w:lang w:eastAsia="fr-FR"/>
        </w:rPr>
      </w:pPr>
      <w:r w:rsidRPr="00700C7B">
        <w:rPr>
          <w:rFonts w:eastAsia="Times New Roman" w:cs="Arial"/>
          <w:bCs/>
          <w:color w:val="271A38"/>
          <w:sz w:val="20"/>
          <w:szCs w:val="20"/>
          <w:lang w:eastAsia="fr-FR"/>
        </w:rPr>
        <w:t>des identités et systèmes de valeurs personnels ;</w:t>
      </w:r>
    </w:p>
    <w:p w:rsidR="00864B54" w:rsidRDefault="00864B54" w:rsidP="009C13CF">
      <w:pPr>
        <w:pStyle w:val="Paragraphedeliste"/>
        <w:numPr>
          <w:ilvl w:val="1"/>
          <w:numId w:val="40"/>
        </w:numPr>
        <w:rPr>
          <w:rFonts w:eastAsia="Times New Roman" w:cs="Arial"/>
          <w:bCs/>
          <w:color w:val="271A38"/>
          <w:sz w:val="20"/>
          <w:szCs w:val="20"/>
          <w:lang w:eastAsia="fr-FR"/>
        </w:rPr>
      </w:pPr>
      <w:r w:rsidRPr="00700C7B">
        <w:rPr>
          <w:rFonts w:eastAsia="Times New Roman" w:cs="Arial"/>
          <w:bCs/>
          <w:color w:val="271A38"/>
          <w:sz w:val="20"/>
          <w:szCs w:val="20"/>
          <w:lang w:eastAsia="fr-FR"/>
        </w:rPr>
        <w:t>des besoins fondamentaux dans un contexte structurellement concurrentiel.</w:t>
      </w:r>
    </w:p>
    <w:p w:rsidR="00864B54" w:rsidRDefault="00864B54" w:rsidP="00864B54">
      <w:pPr>
        <w:shd w:val="clear" w:color="auto" w:fill="FFFFFF"/>
        <w:spacing w:after="45" w:line="240" w:lineRule="auto"/>
        <w:ind w:firstLine="567"/>
        <w:rPr>
          <w:rFonts w:eastAsia="Times New Roman" w:cs="Arial"/>
          <w:color w:val="271A38"/>
          <w:szCs w:val="24"/>
          <w:lang w:eastAsia="fr-FR"/>
        </w:rPr>
      </w:pPr>
      <w:r w:rsidRPr="00AE30B9">
        <w:rPr>
          <w:rFonts w:eastAsia="Times New Roman" w:cs="Arial"/>
          <w:color w:val="271A38"/>
          <w:szCs w:val="24"/>
          <w:highlight w:val="green"/>
          <w:lang w:eastAsia="fr-FR"/>
        </w:rPr>
        <w:t>Qu’est-ce qu’un conflit et comment se développe-t-il</w:t>
      </w:r>
      <w:r>
        <w:rPr>
          <w:rFonts w:eastAsia="Times New Roman" w:cs="Arial"/>
          <w:color w:val="271A38"/>
          <w:szCs w:val="24"/>
          <w:lang w:eastAsia="fr-FR"/>
        </w:rPr>
        <w:t> ?</w:t>
      </w:r>
    </w:p>
    <w:p w:rsidR="00864B54" w:rsidRPr="004F422C" w:rsidRDefault="00864B54" w:rsidP="007B2E79">
      <w:pPr>
        <w:shd w:val="clear" w:color="auto" w:fill="FFFFFF"/>
        <w:spacing w:after="45" w:line="240" w:lineRule="auto"/>
        <w:ind w:left="720"/>
        <w:rPr>
          <w:rFonts w:eastAsia="Times New Roman" w:cs="Arial"/>
          <w:color w:val="271A38"/>
          <w:szCs w:val="24"/>
          <w:lang w:eastAsia="fr-FR"/>
        </w:rPr>
      </w:pPr>
    </w:p>
    <w:p w:rsidR="004F422C" w:rsidRPr="00E4782D" w:rsidRDefault="004F422C" w:rsidP="009C13CF">
      <w:pPr>
        <w:ind w:firstLine="567"/>
        <w:rPr>
          <w:rFonts w:eastAsia="Times New Roman" w:cs="Arial"/>
          <w:bCs/>
          <w:color w:val="271A38"/>
          <w:szCs w:val="24"/>
          <w:lang w:eastAsia="fr-FR"/>
        </w:rPr>
      </w:pPr>
      <w:r w:rsidRPr="004F422C">
        <w:rPr>
          <w:rFonts w:eastAsia="Times New Roman" w:cs="Arial"/>
          <w:bCs/>
          <w:color w:val="271A38"/>
          <w:szCs w:val="24"/>
          <w:lang w:eastAsia="fr-FR"/>
        </w:rPr>
        <w:t xml:space="preserve">Un </w:t>
      </w:r>
      <w:r w:rsidRPr="004F422C">
        <w:rPr>
          <w:rFonts w:eastAsia="Times New Roman" w:cs="Arial"/>
          <w:b/>
          <w:bCs/>
          <w:color w:val="271A38"/>
          <w:szCs w:val="24"/>
          <w:lang w:eastAsia="fr-FR"/>
        </w:rPr>
        <w:t>conflit</w:t>
      </w:r>
      <w:r w:rsidRPr="004F422C">
        <w:rPr>
          <w:rFonts w:eastAsia="Times New Roman" w:cs="Arial"/>
          <w:bCs/>
          <w:color w:val="271A38"/>
          <w:szCs w:val="24"/>
          <w:lang w:eastAsia="fr-FR"/>
        </w:rPr>
        <w:t xml:space="preserve"> n’est ni un </w:t>
      </w:r>
      <w:r w:rsidRPr="004F422C">
        <w:rPr>
          <w:rFonts w:eastAsia="Times New Roman" w:cs="Arial"/>
          <w:b/>
          <w:bCs/>
          <w:i/>
          <w:color w:val="271A38"/>
          <w:szCs w:val="24"/>
          <w:lang w:eastAsia="fr-FR"/>
        </w:rPr>
        <w:t>problème</w:t>
      </w:r>
      <w:r w:rsidRPr="004F422C">
        <w:rPr>
          <w:rFonts w:eastAsia="Times New Roman" w:cs="Arial"/>
          <w:bCs/>
          <w:color w:val="271A38"/>
          <w:szCs w:val="24"/>
          <w:lang w:eastAsia="fr-FR"/>
        </w:rPr>
        <w:t xml:space="preserve"> (qui peut se résoudre), ni un </w:t>
      </w:r>
      <w:r w:rsidRPr="004F422C">
        <w:rPr>
          <w:rFonts w:eastAsia="Times New Roman" w:cs="Arial"/>
          <w:b/>
          <w:bCs/>
          <w:i/>
          <w:color w:val="271A38"/>
          <w:szCs w:val="24"/>
          <w:lang w:eastAsia="fr-FR"/>
        </w:rPr>
        <w:t>désaccord</w:t>
      </w:r>
      <w:r w:rsidRPr="004F422C">
        <w:rPr>
          <w:rFonts w:eastAsia="Times New Roman" w:cs="Arial"/>
          <w:bCs/>
          <w:color w:val="271A38"/>
          <w:szCs w:val="24"/>
          <w:lang w:eastAsia="fr-FR"/>
        </w:rPr>
        <w:t xml:space="preserve"> (qui amène la confrontation de deux points de vue donc permet le débat constructif).</w:t>
      </w:r>
      <w:r w:rsidR="00E4782D">
        <w:rPr>
          <w:rFonts w:eastAsia="Times New Roman" w:cs="Arial"/>
          <w:bCs/>
          <w:color w:val="271A38"/>
          <w:szCs w:val="24"/>
          <w:lang w:eastAsia="fr-FR"/>
        </w:rPr>
        <w:t xml:space="preserve"> Il</w:t>
      </w:r>
      <w:r>
        <w:rPr>
          <w:rFonts w:cs="Arial"/>
          <w:color w:val="271A38"/>
        </w:rPr>
        <w:t> révèle des tensions visibles qui persistent dans le temps et s'aggravent, avec trois stades de développement:</w:t>
      </w:r>
    </w:p>
    <w:p w:rsidR="004F422C" w:rsidRDefault="004F422C" w:rsidP="009C13CF">
      <w:pPr>
        <w:pStyle w:val="NormalWeb"/>
        <w:numPr>
          <w:ilvl w:val="1"/>
          <w:numId w:val="39"/>
        </w:numPr>
        <w:shd w:val="clear" w:color="auto" w:fill="FFFFFF"/>
        <w:spacing w:before="0" w:beforeAutospacing="0" w:after="45" w:afterAutospacing="0"/>
        <w:rPr>
          <w:rFonts w:ascii="Arial" w:hAnsi="Arial" w:cs="Arial"/>
          <w:color w:val="271A38"/>
        </w:rPr>
      </w:pPr>
      <w:r>
        <w:rPr>
          <w:rFonts w:ascii="Arial" w:hAnsi="Arial" w:cs="Arial"/>
          <w:color w:val="271A38"/>
        </w:rPr>
        <w:t>le stade de la </w:t>
      </w:r>
      <w:r w:rsidRPr="004F422C">
        <w:rPr>
          <w:rFonts w:ascii="Arial" w:hAnsi="Arial" w:cs="Arial"/>
          <w:color w:val="271A38"/>
          <w:u w:val="single"/>
        </w:rPr>
        <w:t>tension</w:t>
      </w:r>
      <w:r>
        <w:rPr>
          <w:rFonts w:ascii="Arial" w:hAnsi="Arial" w:cs="Arial"/>
          <w:color w:val="271A38"/>
        </w:rPr>
        <w:t> :</w:t>
      </w:r>
    </w:p>
    <w:p w:rsidR="004F422C" w:rsidRPr="004F422C" w:rsidRDefault="00195ECC" w:rsidP="009C13CF">
      <w:pPr>
        <w:pStyle w:val="NormalWeb"/>
        <w:numPr>
          <w:ilvl w:val="2"/>
          <w:numId w:val="39"/>
        </w:numPr>
        <w:shd w:val="clear" w:color="auto" w:fill="FFFFFF"/>
        <w:spacing w:after="45"/>
        <w:rPr>
          <w:rFonts w:ascii="Arial" w:hAnsi="Arial" w:cs="Arial"/>
          <w:color w:val="271A38"/>
          <w:sz w:val="20"/>
          <w:szCs w:val="20"/>
        </w:rPr>
      </w:pPr>
      <w:r w:rsidRPr="00195ECC">
        <w:rPr>
          <w:rFonts w:ascii="Arial" w:hAnsi="Arial" w:cs="Arial"/>
          <w:noProof/>
          <w:color w:val="271A38"/>
          <w:sz w:val="20"/>
          <w:szCs w:val="20"/>
        </w:rPr>
        <mc:AlternateContent>
          <mc:Choice Requires="wps">
            <w:drawing>
              <wp:anchor distT="45720" distB="45720" distL="114300" distR="114300" simplePos="0" relativeHeight="251660288" behindDoc="0" locked="0" layoutInCell="1" allowOverlap="1">
                <wp:simplePos x="0" y="0"/>
                <wp:positionH relativeFrom="column">
                  <wp:posOffset>-601345</wp:posOffset>
                </wp:positionH>
                <wp:positionV relativeFrom="paragraph">
                  <wp:posOffset>96520</wp:posOffset>
                </wp:positionV>
                <wp:extent cx="1298575" cy="760095"/>
                <wp:effectExtent l="57150" t="57150" r="53975" b="590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760095"/>
                        </a:xfrm>
                        <a:prstGeom prst="rect">
                          <a:avLst/>
                        </a:prstGeom>
                        <a:solidFill>
                          <a:srgbClr val="FFFFFF"/>
                        </a:solidFill>
                        <a:ln w="9525">
                          <a:solidFill>
                            <a:srgbClr val="000000"/>
                          </a:solidFill>
                          <a:miter lim="800000"/>
                          <a:headEnd/>
                          <a:tailEnd/>
                        </a:ln>
                        <a:scene3d>
                          <a:camera prst="orthographicFront"/>
                          <a:lightRig rig="threePt" dir="t"/>
                        </a:scene3d>
                        <a:sp3d>
                          <a:bevelT w="101600" prst="riblet"/>
                        </a:sp3d>
                      </wps:spPr>
                      <wps:txbx>
                        <w:txbxContent>
                          <w:p w:rsidR="00E73FD9" w:rsidRPr="00195ECC" w:rsidRDefault="00E73FD9" w:rsidP="00195ECC">
                            <w:pPr>
                              <w:jc w:val="center"/>
                              <w:rPr>
                                <w:sz w:val="20"/>
                                <w:szCs w:val="20"/>
                              </w:rPr>
                            </w:pPr>
                            <w:r w:rsidRPr="00195ECC">
                              <w:rPr>
                                <w:sz w:val="20"/>
                                <w:szCs w:val="20"/>
                              </w:rPr>
                              <w:t>Ici, le conflit peut encore trouver une issue « gagnant-gagnant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7.35pt;margin-top:7.6pt;width:102.25pt;height:5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">
                <v:textbox>
                  <w:txbxContent>
                    <w:p w:rsidR="00E73FD9" w:rsidRPr="00195ECC" w:rsidRDefault="00E73FD9" w:rsidP="00195ECC">
                      <w:pPr>
                        <w:jc w:val="center"/>
                        <w:rPr>
                          <w:sz w:val="20"/>
                          <w:szCs w:val="20"/>
                        </w:rPr>
                      </w:pPr>
                      <w:r w:rsidRPr="00195ECC">
                        <w:rPr>
                          <w:sz w:val="20"/>
                          <w:szCs w:val="20"/>
                        </w:rPr>
                        <w:t>Ici, le conflit peut encore trouver une issue « gagnant-gagnant »</w:t>
                      </w:r>
                    </w:p>
                  </w:txbxContent>
                </v:textbox>
                <w10:wrap type="square"/>
              </v:shape>
            </w:pict>
          </mc:Fallback>
        </mc:AlternateContent>
      </w:r>
      <w:r w:rsidR="004F422C" w:rsidRPr="004F422C">
        <w:rPr>
          <w:rFonts w:ascii="Arial" w:hAnsi="Arial" w:cs="Arial"/>
          <w:color w:val="271A38"/>
          <w:sz w:val="20"/>
          <w:szCs w:val="20"/>
        </w:rPr>
        <w:t>on ne s'écoute pas ou moins ;</w:t>
      </w:r>
    </w:p>
    <w:p w:rsidR="004F422C" w:rsidRPr="004F422C" w:rsidRDefault="004F422C" w:rsidP="009C13CF">
      <w:pPr>
        <w:pStyle w:val="NormalWeb"/>
        <w:numPr>
          <w:ilvl w:val="2"/>
          <w:numId w:val="39"/>
        </w:numPr>
        <w:shd w:val="clear" w:color="auto" w:fill="FFFFFF"/>
        <w:spacing w:after="45"/>
        <w:rPr>
          <w:rFonts w:ascii="Arial" w:hAnsi="Arial" w:cs="Arial"/>
          <w:color w:val="271A38"/>
          <w:sz w:val="20"/>
          <w:szCs w:val="20"/>
        </w:rPr>
      </w:pPr>
      <w:r w:rsidRPr="004F422C">
        <w:rPr>
          <w:rFonts w:ascii="Arial" w:hAnsi="Arial" w:cs="Arial"/>
          <w:color w:val="271A38"/>
          <w:sz w:val="20"/>
          <w:szCs w:val="20"/>
        </w:rPr>
        <w:t>les postures corporelles se ferment, les sourires sont moins naturels ;</w:t>
      </w:r>
    </w:p>
    <w:p w:rsidR="004F422C" w:rsidRDefault="004F422C" w:rsidP="009C13CF">
      <w:pPr>
        <w:pStyle w:val="NormalWeb"/>
        <w:numPr>
          <w:ilvl w:val="2"/>
          <w:numId w:val="39"/>
        </w:numPr>
        <w:shd w:val="clear" w:color="auto" w:fill="FFFFFF"/>
        <w:spacing w:after="0" w:afterAutospacing="0"/>
        <w:rPr>
          <w:rFonts w:ascii="Arial" w:hAnsi="Arial" w:cs="Arial"/>
          <w:color w:val="271A38"/>
          <w:sz w:val="20"/>
          <w:szCs w:val="20"/>
        </w:rPr>
      </w:pPr>
      <w:r w:rsidRPr="004F422C">
        <w:rPr>
          <w:rFonts w:ascii="Arial" w:hAnsi="Arial" w:cs="Arial"/>
          <w:color w:val="271A38"/>
          <w:sz w:val="20"/>
          <w:szCs w:val="20"/>
        </w:rPr>
        <w:t>les protagonistes se désengagent de l’échange : un silence soudain, un sourire gêné. Ou encore vous pouvez repérer un changement d’habitude qui se renouvelle sans motif connu. Par exemple, un collaborateur ne dit pas bonjour, ne vient pas déjeuner avec le reste de l’équipe.</w:t>
      </w:r>
    </w:p>
    <w:p w:rsidR="00864B54" w:rsidRDefault="00864B54">
      <w:pPr>
        <w:jc w:val="left"/>
        <w:rPr>
          <w:rFonts w:eastAsia="Times New Roman" w:cs="Arial"/>
          <w:color w:val="271A38"/>
          <w:sz w:val="20"/>
          <w:szCs w:val="20"/>
          <w:lang w:eastAsia="fr-FR"/>
        </w:rPr>
      </w:pPr>
    </w:p>
    <w:p w:rsidR="004F422C" w:rsidRDefault="004F422C" w:rsidP="009C13CF">
      <w:pPr>
        <w:pStyle w:val="NormalWeb"/>
        <w:numPr>
          <w:ilvl w:val="1"/>
          <w:numId w:val="39"/>
        </w:numPr>
        <w:shd w:val="clear" w:color="auto" w:fill="FFFFFF"/>
        <w:spacing w:before="0" w:beforeAutospacing="0" w:after="0" w:afterAutospacing="0"/>
        <w:rPr>
          <w:rFonts w:ascii="Arial" w:hAnsi="Arial" w:cs="Arial"/>
          <w:color w:val="271A38"/>
        </w:rPr>
      </w:pPr>
      <w:r>
        <w:rPr>
          <w:rFonts w:ascii="Arial" w:hAnsi="Arial" w:cs="Arial"/>
          <w:color w:val="271A38"/>
        </w:rPr>
        <w:t>le stade de la </w:t>
      </w:r>
      <w:r w:rsidRPr="004F422C">
        <w:rPr>
          <w:rFonts w:ascii="Arial" w:hAnsi="Arial" w:cs="Arial"/>
          <w:color w:val="271A38"/>
          <w:u w:val="single"/>
        </w:rPr>
        <w:t>crise</w:t>
      </w:r>
      <w:r>
        <w:rPr>
          <w:rFonts w:ascii="Arial" w:hAnsi="Arial" w:cs="Arial"/>
          <w:color w:val="271A38"/>
          <w:u w:val="single"/>
        </w:rPr>
        <w:t> </w:t>
      </w:r>
      <w:r>
        <w:rPr>
          <w:rFonts w:ascii="Arial" w:hAnsi="Arial" w:cs="Arial"/>
          <w:color w:val="271A38"/>
        </w:rPr>
        <w:t>:</w:t>
      </w:r>
    </w:p>
    <w:p w:rsidR="004F422C" w:rsidRDefault="00195ECC" w:rsidP="009C13CF">
      <w:pPr>
        <w:pStyle w:val="NormalWeb"/>
        <w:numPr>
          <w:ilvl w:val="2"/>
          <w:numId w:val="39"/>
        </w:numPr>
        <w:shd w:val="clear" w:color="auto" w:fill="FFFFFF"/>
        <w:spacing w:before="0" w:beforeAutospacing="0" w:after="45" w:afterAutospacing="0"/>
        <w:rPr>
          <w:rFonts w:ascii="Arial" w:hAnsi="Arial" w:cs="Arial"/>
          <w:color w:val="271A38"/>
          <w:sz w:val="20"/>
          <w:szCs w:val="20"/>
        </w:rPr>
      </w:pPr>
      <w:r w:rsidRPr="00195ECC">
        <w:rPr>
          <w:rFonts w:ascii="Arial" w:eastAsiaTheme="minorHAnsi" w:hAnsi="Arial" w:cs="Arial"/>
          <w:noProof/>
          <w:color w:val="271A38"/>
          <w:sz w:val="20"/>
          <w:szCs w:val="20"/>
        </w:rPr>
        <mc:AlternateContent>
          <mc:Choice Requires="wps">
            <w:drawing>
              <wp:anchor distT="45720" distB="45720" distL="114300" distR="114300" simplePos="0" relativeHeight="251662336" behindDoc="0" locked="0" layoutInCell="1" allowOverlap="1" wp14:anchorId="493A4E3D" wp14:editId="5CD851AD">
                <wp:simplePos x="0" y="0"/>
                <wp:positionH relativeFrom="column">
                  <wp:posOffset>-601345</wp:posOffset>
                </wp:positionH>
                <wp:positionV relativeFrom="paragraph">
                  <wp:posOffset>226695</wp:posOffset>
                </wp:positionV>
                <wp:extent cx="1298575" cy="1308100"/>
                <wp:effectExtent l="57150" t="57150" r="53975" b="444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308100"/>
                        </a:xfrm>
                        <a:prstGeom prst="rect">
                          <a:avLst/>
                        </a:prstGeom>
                        <a:solidFill>
                          <a:srgbClr val="FFFFFF"/>
                        </a:solidFill>
                        <a:ln w="9525">
                          <a:solidFill>
                            <a:srgbClr val="000000"/>
                          </a:solidFill>
                          <a:miter lim="800000"/>
                          <a:headEnd/>
                          <a:tailEnd/>
                        </a:ln>
                        <a:scene3d>
                          <a:camera prst="orthographicFront"/>
                          <a:lightRig rig="threePt" dir="t"/>
                        </a:scene3d>
                        <a:sp3d>
                          <a:bevelT w="101600" prst="riblet"/>
                        </a:sp3d>
                      </wps:spPr>
                      <wps:txbx>
                        <w:txbxContent>
                          <w:p w:rsidR="00E73FD9" w:rsidRPr="00195ECC" w:rsidRDefault="00E73FD9" w:rsidP="00195ECC">
                            <w:pPr>
                              <w:jc w:val="center"/>
                              <w:rPr>
                                <w:sz w:val="20"/>
                                <w:szCs w:val="20"/>
                              </w:rPr>
                            </w:pPr>
                            <w:r w:rsidRPr="00195ECC">
                              <w:rPr>
                                <w:sz w:val="20"/>
                                <w:szCs w:val="20"/>
                              </w:rPr>
                              <w:t xml:space="preserve">Ici, le conflit </w:t>
                            </w:r>
                            <w:r>
                              <w:rPr>
                                <w:sz w:val="20"/>
                                <w:szCs w:val="20"/>
                              </w:rPr>
                              <w:t>se résoudra éventuellement pa</w:t>
                            </w:r>
                            <w:r w:rsidRPr="00195ECC">
                              <w:rPr>
                                <w:sz w:val="20"/>
                                <w:szCs w:val="20"/>
                              </w:rPr>
                              <w:t>r une issue « </w:t>
                            </w:r>
                            <w:r>
                              <w:rPr>
                                <w:sz w:val="20"/>
                                <w:szCs w:val="20"/>
                              </w:rPr>
                              <w:t>gagnant-perdant</w:t>
                            </w:r>
                            <w:r w:rsidRPr="00195ECC">
                              <w:rPr>
                                <w:sz w:val="20"/>
                                <w:szCs w:val="20"/>
                              </w:rPr>
                              <w:t> »</w:t>
                            </w:r>
                            <w:r>
                              <w:rPr>
                                <w:sz w:val="20"/>
                                <w:szCs w:val="20"/>
                              </w:rPr>
                              <w:t>, tranchée de l’extérieur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A4E3D" id="_x0000_s1027" type="#_x0000_t202" style="position:absolute;left:0;text-align:left;margin-left:-47.35pt;margin-top:17.85pt;width:102.25pt;height:10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">
                <v:textbox>
                  <w:txbxContent>
                    <w:p w:rsidR="00E73FD9" w:rsidRPr="00195ECC" w:rsidRDefault="00E73FD9" w:rsidP="00195ECC">
                      <w:pPr>
                        <w:jc w:val="center"/>
                        <w:rPr>
                          <w:sz w:val="20"/>
                          <w:szCs w:val="20"/>
                        </w:rPr>
                      </w:pPr>
                      <w:r w:rsidRPr="00195ECC">
                        <w:rPr>
                          <w:sz w:val="20"/>
                          <w:szCs w:val="20"/>
                        </w:rPr>
                        <w:t xml:space="preserve">Ici, le conflit </w:t>
                      </w:r>
                      <w:r>
                        <w:rPr>
                          <w:sz w:val="20"/>
                          <w:szCs w:val="20"/>
                        </w:rPr>
                        <w:t>se résoudra éventuellement pa</w:t>
                      </w:r>
                      <w:r w:rsidRPr="00195ECC">
                        <w:rPr>
                          <w:sz w:val="20"/>
                          <w:szCs w:val="20"/>
                        </w:rPr>
                        <w:t>r une issue « </w:t>
                      </w:r>
                      <w:r>
                        <w:rPr>
                          <w:sz w:val="20"/>
                          <w:szCs w:val="20"/>
                        </w:rPr>
                        <w:t>gagnant-perdant</w:t>
                      </w:r>
                      <w:r w:rsidRPr="00195ECC">
                        <w:rPr>
                          <w:sz w:val="20"/>
                          <w:szCs w:val="20"/>
                        </w:rPr>
                        <w:t> »</w:t>
                      </w:r>
                      <w:r>
                        <w:rPr>
                          <w:sz w:val="20"/>
                          <w:szCs w:val="20"/>
                        </w:rPr>
                        <w:t>, tranchée de l’extérieur</w:t>
                      </w:r>
                    </w:p>
                  </w:txbxContent>
                </v:textbox>
                <w10:wrap type="square"/>
              </v:shape>
            </w:pict>
          </mc:Fallback>
        </mc:AlternateContent>
      </w:r>
      <w:r w:rsidR="004F422C" w:rsidRPr="004F422C">
        <w:rPr>
          <w:rFonts w:ascii="Arial" w:hAnsi="Arial" w:cs="Arial"/>
          <w:color w:val="271A38"/>
          <w:sz w:val="20"/>
          <w:szCs w:val="20"/>
        </w:rPr>
        <w:t>À ce stade, le débat se polarise et les positions se durcissent. Les arguments échangés se radicalisent, perdent en nuances. Les opposants creusent des tranchées. Changer d’avis n’est plus possible. Communiquer devient difficile.</w:t>
      </w:r>
    </w:p>
    <w:p w:rsidR="004F422C" w:rsidRPr="004F422C" w:rsidRDefault="004F422C" w:rsidP="009C13CF">
      <w:pPr>
        <w:pStyle w:val="NormalWeb"/>
        <w:numPr>
          <w:ilvl w:val="2"/>
          <w:numId w:val="39"/>
        </w:numPr>
        <w:shd w:val="clear" w:color="auto" w:fill="FFFFFF"/>
        <w:spacing w:after="45"/>
        <w:rPr>
          <w:rFonts w:ascii="Arial" w:hAnsi="Arial" w:cs="Arial"/>
          <w:color w:val="271A38"/>
          <w:sz w:val="20"/>
          <w:szCs w:val="20"/>
        </w:rPr>
      </w:pPr>
      <w:r w:rsidRPr="004F422C">
        <w:rPr>
          <w:rFonts w:ascii="Arial" w:hAnsi="Arial" w:cs="Arial"/>
          <w:color w:val="271A38"/>
          <w:sz w:val="20"/>
          <w:szCs w:val="20"/>
        </w:rPr>
        <w:t>L’argumentation avance par généralisations, amalgames ("vous les commerciaux…", se transforme en marchandage). Les échanges deviennent manipulateurs ("si nous n'obtenons pas … dans la journée, nous annulons…").</w:t>
      </w:r>
    </w:p>
    <w:p w:rsidR="004F422C" w:rsidRPr="00E4782D" w:rsidRDefault="00E4782D" w:rsidP="009C13CF">
      <w:pPr>
        <w:pStyle w:val="NormalWeb"/>
        <w:numPr>
          <w:ilvl w:val="2"/>
          <w:numId w:val="39"/>
        </w:numPr>
        <w:shd w:val="clear" w:color="auto" w:fill="FFFFFF"/>
        <w:spacing w:after="0" w:afterAutospacing="0"/>
        <w:rPr>
          <w:rFonts w:ascii="Arial" w:hAnsi="Arial" w:cs="Arial"/>
          <w:color w:val="271A38"/>
          <w:sz w:val="20"/>
          <w:szCs w:val="20"/>
        </w:rPr>
      </w:pPr>
      <w:r w:rsidRPr="00E4782D">
        <w:rPr>
          <w:rFonts w:ascii="Arial" w:hAnsi="Arial" w:cs="Arial"/>
          <w:color w:val="271A38"/>
          <w:sz w:val="20"/>
          <w:szCs w:val="20"/>
        </w:rPr>
        <w:t xml:space="preserve">Le sourire disparaît, </w:t>
      </w:r>
      <w:r>
        <w:rPr>
          <w:rFonts w:ascii="Arial" w:hAnsi="Arial" w:cs="Arial"/>
          <w:color w:val="271A38"/>
          <w:sz w:val="20"/>
          <w:szCs w:val="20"/>
        </w:rPr>
        <w:t>l</w:t>
      </w:r>
      <w:r w:rsidR="004F422C" w:rsidRPr="00E4782D">
        <w:rPr>
          <w:rFonts w:ascii="Arial" w:hAnsi="Arial" w:cs="Arial"/>
          <w:color w:val="271A38"/>
          <w:sz w:val="20"/>
          <w:szCs w:val="20"/>
        </w:rPr>
        <w:t>e ton se durcit. Parfois, chez les personnes introverties, les manifestations peuvent être discrètes : un ton de voix brièvement brusque ou sec. Avec des personnalités extraverties, le ton monte jusqu’à la confrontation directe (clash).</w:t>
      </w:r>
    </w:p>
    <w:p w:rsidR="00864B54" w:rsidRDefault="00864B54" w:rsidP="00864B54">
      <w:pPr>
        <w:pStyle w:val="NormalWeb"/>
        <w:shd w:val="clear" w:color="auto" w:fill="FFFFFF"/>
        <w:spacing w:after="0" w:afterAutospacing="0"/>
        <w:ind w:left="2160"/>
        <w:jc w:val="left"/>
        <w:rPr>
          <w:rFonts w:ascii="Arial" w:hAnsi="Arial" w:cs="Arial"/>
          <w:color w:val="271A38"/>
          <w:sz w:val="20"/>
          <w:szCs w:val="20"/>
        </w:rPr>
      </w:pPr>
    </w:p>
    <w:p w:rsidR="004F422C" w:rsidRDefault="004F422C" w:rsidP="009C13CF">
      <w:pPr>
        <w:pStyle w:val="NormalWeb"/>
        <w:numPr>
          <w:ilvl w:val="1"/>
          <w:numId w:val="39"/>
        </w:numPr>
        <w:shd w:val="clear" w:color="auto" w:fill="FFFFFF"/>
        <w:spacing w:before="0" w:beforeAutospacing="0" w:after="0" w:afterAutospacing="0"/>
        <w:rPr>
          <w:rFonts w:ascii="Arial" w:hAnsi="Arial" w:cs="Arial"/>
          <w:color w:val="271A38"/>
        </w:rPr>
      </w:pPr>
      <w:r>
        <w:rPr>
          <w:rFonts w:ascii="Arial" w:hAnsi="Arial" w:cs="Arial"/>
          <w:color w:val="271A38"/>
        </w:rPr>
        <w:lastRenderedPageBreak/>
        <w:t xml:space="preserve">le stade de </w:t>
      </w:r>
      <w:r w:rsidRPr="004F422C">
        <w:rPr>
          <w:rFonts w:ascii="Arial" w:hAnsi="Arial" w:cs="Arial"/>
          <w:color w:val="271A38"/>
          <w:u w:val="single"/>
        </w:rPr>
        <w:t>l'enlisement</w:t>
      </w:r>
      <w:r>
        <w:rPr>
          <w:rFonts w:ascii="Arial" w:hAnsi="Arial" w:cs="Arial"/>
          <w:color w:val="271A38"/>
        </w:rPr>
        <w:t>, qui peut aller jusqu’au harcèlement moral :</w:t>
      </w:r>
    </w:p>
    <w:p w:rsidR="004F422C" w:rsidRDefault="00195ECC" w:rsidP="009C13CF">
      <w:pPr>
        <w:pStyle w:val="NormalWeb"/>
        <w:numPr>
          <w:ilvl w:val="2"/>
          <w:numId w:val="39"/>
        </w:numPr>
        <w:shd w:val="clear" w:color="auto" w:fill="FFFFFF"/>
        <w:spacing w:before="0" w:beforeAutospacing="0" w:after="45" w:afterAutospacing="0"/>
        <w:rPr>
          <w:rFonts w:ascii="Arial" w:hAnsi="Arial" w:cs="Arial"/>
          <w:color w:val="271A38"/>
          <w:sz w:val="20"/>
          <w:szCs w:val="20"/>
        </w:rPr>
      </w:pPr>
      <w:r w:rsidRPr="00195ECC">
        <w:rPr>
          <w:rFonts w:ascii="Arial" w:eastAsiaTheme="minorHAnsi" w:hAnsi="Arial" w:cs="Arial"/>
          <w:noProof/>
          <w:color w:val="271A38"/>
          <w:sz w:val="20"/>
          <w:szCs w:val="20"/>
        </w:rPr>
        <mc:AlternateContent>
          <mc:Choice Requires="wps">
            <w:drawing>
              <wp:anchor distT="45720" distB="45720" distL="114300" distR="114300" simplePos="0" relativeHeight="251664384" behindDoc="0" locked="0" layoutInCell="1" allowOverlap="1" wp14:anchorId="3D6CC4FC" wp14:editId="10CDD74F">
                <wp:simplePos x="0" y="0"/>
                <wp:positionH relativeFrom="column">
                  <wp:posOffset>-565150</wp:posOffset>
                </wp:positionH>
                <wp:positionV relativeFrom="paragraph">
                  <wp:posOffset>163195</wp:posOffset>
                </wp:positionV>
                <wp:extent cx="1298575" cy="981710"/>
                <wp:effectExtent l="57150" t="57150" r="53975" b="4699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981710"/>
                        </a:xfrm>
                        <a:prstGeom prst="rect">
                          <a:avLst/>
                        </a:prstGeom>
                        <a:solidFill>
                          <a:srgbClr val="FFFFFF"/>
                        </a:solidFill>
                        <a:ln w="9525">
                          <a:solidFill>
                            <a:srgbClr val="000000"/>
                          </a:solidFill>
                          <a:miter lim="800000"/>
                          <a:headEnd/>
                          <a:tailEnd/>
                        </a:ln>
                        <a:scene3d>
                          <a:camera prst="orthographicFront"/>
                          <a:lightRig rig="threePt" dir="t"/>
                        </a:scene3d>
                        <a:sp3d>
                          <a:bevelT w="101600" prst="riblet"/>
                        </a:sp3d>
                      </wps:spPr>
                      <wps:txbx>
                        <w:txbxContent>
                          <w:p w:rsidR="00E73FD9" w:rsidRPr="00195ECC" w:rsidRDefault="00E73FD9" w:rsidP="00195ECC">
                            <w:pPr>
                              <w:jc w:val="center"/>
                              <w:rPr>
                                <w:sz w:val="20"/>
                                <w:szCs w:val="20"/>
                              </w:rPr>
                            </w:pPr>
                            <w:r w:rsidRPr="00195ECC">
                              <w:rPr>
                                <w:sz w:val="20"/>
                                <w:szCs w:val="20"/>
                              </w:rPr>
                              <w:t xml:space="preserve">Ici, le conflit </w:t>
                            </w:r>
                            <w:r>
                              <w:rPr>
                                <w:sz w:val="20"/>
                                <w:szCs w:val="20"/>
                              </w:rPr>
                              <w:t xml:space="preserve">ne peut plus se résoudre, issue </w:t>
                            </w:r>
                            <w:r w:rsidRPr="00195ECC">
                              <w:rPr>
                                <w:sz w:val="20"/>
                                <w:szCs w:val="20"/>
                              </w:rPr>
                              <w:t>« </w:t>
                            </w:r>
                            <w:r>
                              <w:rPr>
                                <w:sz w:val="20"/>
                                <w:szCs w:val="20"/>
                              </w:rPr>
                              <w:t>perdant -perdant</w:t>
                            </w:r>
                            <w:r w:rsidRPr="00195ECC">
                              <w:rPr>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CC4FC" id="_x0000_s1028" type="#_x0000_t202" style="position:absolute;left:0;text-align:left;margin-left:-44.5pt;margin-top:12.85pt;width:102.25pt;height:77.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">
                <v:textbox>
                  <w:txbxContent>
                    <w:p w:rsidR="00E73FD9" w:rsidRPr="00195ECC" w:rsidRDefault="00E73FD9" w:rsidP="00195ECC">
                      <w:pPr>
                        <w:jc w:val="center"/>
                        <w:rPr>
                          <w:sz w:val="20"/>
                          <w:szCs w:val="20"/>
                        </w:rPr>
                      </w:pPr>
                      <w:r w:rsidRPr="00195ECC">
                        <w:rPr>
                          <w:sz w:val="20"/>
                          <w:szCs w:val="20"/>
                        </w:rPr>
                        <w:t xml:space="preserve">Ici, le conflit </w:t>
                      </w:r>
                      <w:r>
                        <w:rPr>
                          <w:sz w:val="20"/>
                          <w:szCs w:val="20"/>
                        </w:rPr>
                        <w:t xml:space="preserve">ne peut plus se résoudre, issue </w:t>
                      </w:r>
                      <w:r w:rsidRPr="00195ECC">
                        <w:rPr>
                          <w:sz w:val="20"/>
                          <w:szCs w:val="20"/>
                        </w:rPr>
                        <w:t>« </w:t>
                      </w:r>
                      <w:r>
                        <w:rPr>
                          <w:sz w:val="20"/>
                          <w:szCs w:val="20"/>
                        </w:rPr>
                        <w:t>perdant -perdant</w:t>
                      </w:r>
                      <w:r w:rsidRPr="00195ECC">
                        <w:rPr>
                          <w:sz w:val="20"/>
                          <w:szCs w:val="20"/>
                        </w:rPr>
                        <w:t> »</w:t>
                      </w:r>
                    </w:p>
                  </w:txbxContent>
                </v:textbox>
                <w10:wrap type="square"/>
              </v:shape>
            </w:pict>
          </mc:Fallback>
        </mc:AlternateContent>
      </w:r>
      <w:r w:rsidR="004F422C" w:rsidRPr="004F422C">
        <w:rPr>
          <w:rFonts w:ascii="Arial" w:hAnsi="Arial" w:cs="Arial"/>
          <w:color w:val="271A38"/>
          <w:sz w:val="20"/>
          <w:szCs w:val="20"/>
        </w:rPr>
        <w:t>L’enlisement se produit quand la crise n’est pas résolue, et que le désaccord est vieux de plusieurs jours, semaines, mois, parfois années. Les arguments devenus binaires ne comptent plus vraiment. Le conflit d’idées s’est transformé en conflit de personnes. </w:t>
      </w:r>
    </w:p>
    <w:p w:rsidR="004F422C" w:rsidRPr="004F422C" w:rsidRDefault="004F422C" w:rsidP="009C13CF">
      <w:pPr>
        <w:pStyle w:val="NormalWeb"/>
        <w:numPr>
          <w:ilvl w:val="2"/>
          <w:numId w:val="39"/>
        </w:numPr>
        <w:shd w:val="clear" w:color="auto" w:fill="FFFFFF"/>
        <w:spacing w:after="45"/>
        <w:rPr>
          <w:rFonts w:ascii="Arial" w:hAnsi="Arial" w:cs="Arial"/>
          <w:color w:val="271A38"/>
          <w:sz w:val="20"/>
          <w:szCs w:val="20"/>
        </w:rPr>
      </w:pPr>
      <w:r w:rsidRPr="004F422C">
        <w:rPr>
          <w:rFonts w:ascii="Arial" w:hAnsi="Arial" w:cs="Arial"/>
          <w:color w:val="271A38"/>
          <w:sz w:val="20"/>
          <w:szCs w:val="20"/>
        </w:rPr>
        <w:t>Quand le conflit est ouvert, des attaques contre la personne fusent ("Marc est un incapable"), avec parfois des insultes.</w:t>
      </w:r>
    </w:p>
    <w:p w:rsidR="004F422C" w:rsidRPr="00195ECC" w:rsidRDefault="004F422C" w:rsidP="009C13CF">
      <w:pPr>
        <w:pStyle w:val="NormalWeb"/>
        <w:numPr>
          <w:ilvl w:val="2"/>
          <w:numId w:val="39"/>
        </w:numPr>
        <w:shd w:val="clear" w:color="auto" w:fill="FFFFFF"/>
        <w:spacing w:after="45"/>
        <w:rPr>
          <w:rFonts w:ascii="Arial" w:hAnsi="Arial" w:cs="Arial"/>
          <w:color w:val="271A38"/>
          <w:sz w:val="20"/>
          <w:szCs w:val="20"/>
        </w:rPr>
      </w:pPr>
      <w:r w:rsidRPr="00195ECC">
        <w:rPr>
          <w:rFonts w:ascii="Arial" w:hAnsi="Arial" w:cs="Arial"/>
          <w:color w:val="271A38"/>
          <w:sz w:val="20"/>
          <w:szCs w:val="20"/>
        </w:rPr>
        <w:t>Quand le conflit est larvé, un mal-être durable se développe. Le stress relationnel est visible. Les collaborateurs :</w:t>
      </w:r>
    </w:p>
    <w:p w:rsidR="00195ECC" w:rsidRDefault="004F422C" w:rsidP="009C13CF">
      <w:pPr>
        <w:pStyle w:val="NormalWeb"/>
        <w:numPr>
          <w:ilvl w:val="6"/>
          <w:numId w:val="39"/>
        </w:numPr>
        <w:shd w:val="clear" w:color="auto" w:fill="FFFFFF"/>
        <w:spacing w:after="45"/>
        <w:rPr>
          <w:rFonts w:ascii="Arial" w:hAnsi="Arial" w:cs="Arial"/>
          <w:color w:val="271A38"/>
          <w:sz w:val="20"/>
          <w:szCs w:val="20"/>
        </w:rPr>
      </w:pPr>
      <w:r w:rsidRPr="00195ECC">
        <w:rPr>
          <w:rFonts w:ascii="Arial" w:hAnsi="Arial" w:cs="Arial"/>
          <w:color w:val="271A38"/>
          <w:sz w:val="20"/>
          <w:szCs w:val="20"/>
        </w:rPr>
        <w:t>s’évitent,</w:t>
      </w:r>
    </w:p>
    <w:p w:rsidR="00195ECC" w:rsidRDefault="004F422C" w:rsidP="009C13CF">
      <w:pPr>
        <w:pStyle w:val="NormalWeb"/>
        <w:numPr>
          <w:ilvl w:val="6"/>
          <w:numId w:val="39"/>
        </w:numPr>
        <w:shd w:val="clear" w:color="auto" w:fill="FFFFFF"/>
        <w:spacing w:after="45"/>
        <w:rPr>
          <w:rFonts w:ascii="Arial" w:hAnsi="Arial" w:cs="Arial"/>
          <w:color w:val="271A38"/>
          <w:sz w:val="20"/>
          <w:szCs w:val="20"/>
        </w:rPr>
      </w:pPr>
      <w:r w:rsidRPr="00195ECC">
        <w:rPr>
          <w:rFonts w:ascii="Arial" w:hAnsi="Arial" w:cs="Arial"/>
          <w:color w:val="271A38"/>
          <w:sz w:val="20"/>
          <w:szCs w:val="20"/>
        </w:rPr>
        <w:t>ont des visages fermés, agressifs, ou ne se regardent plus quand ils se rencontrent,</w:t>
      </w:r>
    </w:p>
    <w:p w:rsidR="00195ECC" w:rsidRDefault="004F422C" w:rsidP="009C13CF">
      <w:pPr>
        <w:pStyle w:val="NormalWeb"/>
        <w:numPr>
          <w:ilvl w:val="6"/>
          <w:numId w:val="39"/>
        </w:numPr>
        <w:shd w:val="clear" w:color="auto" w:fill="FFFFFF"/>
        <w:spacing w:after="45"/>
        <w:rPr>
          <w:rFonts w:ascii="Arial" w:hAnsi="Arial" w:cs="Arial"/>
          <w:color w:val="271A38"/>
          <w:sz w:val="20"/>
          <w:szCs w:val="20"/>
        </w:rPr>
      </w:pPr>
      <w:r w:rsidRPr="00195ECC">
        <w:rPr>
          <w:rFonts w:ascii="Arial" w:hAnsi="Arial" w:cs="Arial"/>
          <w:color w:val="271A38"/>
          <w:sz w:val="20"/>
          <w:szCs w:val="20"/>
        </w:rPr>
        <w:t>ne se saluent plus,</w:t>
      </w:r>
    </w:p>
    <w:p w:rsidR="00195ECC" w:rsidRDefault="004F422C" w:rsidP="009C13CF">
      <w:pPr>
        <w:pStyle w:val="NormalWeb"/>
        <w:numPr>
          <w:ilvl w:val="6"/>
          <w:numId w:val="39"/>
        </w:numPr>
        <w:shd w:val="clear" w:color="auto" w:fill="FFFFFF"/>
        <w:spacing w:after="45"/>
        <w:rPr>
          <w:rFonts w:ascii="Arial" w:hAnsi="Arial" w:cs="Arial"/>
          <w:color w:val="271A38"/>
          <w:sz w:val="20"/>
          <w:szCs w:val="20"/>
        </w:rPr>
      </w:pPr>
      <w:r w:rsidRPr="00195ECC">
        <w:rPr>
          <w:rFonts w:ascii="Arial" w:hAnsi="Arial" w:cs="Arial"/>
          <w:color w:val="271A38"/>
          <w:sz w:val="20"/>
          <w:szCs w:val="20"/>
        </w:rPr>
        <w:t>se suppriment de leurs listes de diffusion,</w:t>
      </w:r>
    </w:p>
    <w:p w:rsidR="00195ECC" w:rsidRDefault="004F422C" w:rsidP="009C13CF">
      <w:pPr>
        <w:pStyle w:val="NormalWeb"/>
        <w:numPr>
          <w:ilvl w:val="6"/>
          <w:numId w:val="39"/>
        </w:numPr>
        <w:shd w:val="clear" w:color="auto" w:fill="FFFFFF"/>
        <w:spacing w:after="45"/>
        <w:rPr>
          <w:rFonts w:ascii="Arial" w:hAnsi="Arial" w:cs="Arial"/>
          <w:color w:val="271A38"/>
          <w:sz w:val="20"/>
          <w:szCs w:val="20"/>
        </w:rPr>
      </w:pPr>
      <w:r w:rsidRPr="00195ECC">
        <w:rPr>
          <w:rFonts w:ascii="Arial" w:hAnsi="Arial" w:cs="Arial"/>
          <w:color w:val="271A38"/>
          <w:sz w:val="20"/>
          <w:szCs w:val="20"/>
        </w:rPr>
        <w:t>ne font plus suivre l’information,</w:t>
      </w:r>
    </w:p>
    <w:p w:rsidR="00195ECC" w:rsidRDefault="004F422C" w:rsidP="009C13CF">
      <w:pPr>
        <w:pStyle w:val="NormalWeb"/>
        <w:numPr>
          <w:ilvl w:val="6"/>
          <w:numId w:val="39"/>
        </w:numPr>
        <w:shd w:val="clear" w:color="auto" w:fill="FFFFFF"/>
        <w:spacing w:after="45"/>
        <w:rPr>
          <w:rFonts w:ascii="Arial" w:hAnsi="Arial" w:cs="Arial"/>
          <w:color w:val="271A38"/>
          <w:sz w:val="20"/>
          <w:szCs w:val="20"/>
        </w:rPr>
      </w:pPr>
      <w:r w:rsidRPr="00195ECC">
        <w:rPr>
          <w:rFonts w:ascii="Arial" w:hAnsi="Arial" w:cs="Arial"/>
          <w:color w:val="271A38"/>
          <w:sz w:val="20"/>
          <w:szCs w:val="20"/>
        </w:rPr>
        <w:t>ne sont plus e</w:t>
      </w:r>
      <w:r w:rsidR="00195ECC">
        <w:rPr>
          <w:rFonts w:ascii="Arial" w:hAnsi="Arial" w:cs="Arial"/>
          <w:color w:val="271A38"/>
          <w:sz w:val="20"/>
          <w:szCs w:val="20"/>
        </w:rPr>
        <w:t>n mesure de travailler ensemble.</w:t>
      </w:r>
    </w:p>
    <w:p w:rsidR="00195ECC" w:rsidRDefault="004F422C" w:rsidP="009C13CF">
      <w:pPr>
        <w:pStyle w:val="NormalWeb"/>
        <w:numPr>
          <w:ilvl w:val="6"/>
          <w:numId w:val="39"/>
        </w:numPr>
        <w:shd w:val="clear" w:color="auto" w:fill="FFFFFF"/>
        <w:spacing w:after="45"/>
        <w:rPr>
          <w:rFonts w:ascii="Arial" w:hAnsi="Arial" w:cs="Arial"/>
          <w:color w:val="271A38"/>
          <w:sz w:val="20"/>
          <w:szCs w:val="20"/>
        </w:rPr>
      </w:pPr>
      <w:r w:rsidRPr="00195ECC">
        <w:rPr>
          <w:rFonts w:ascii="Arial" w:hAnsi="Arial" w:cs="Arial"/>
          <w:color w:val="271A38"/>
          <w:sz w:val="20"/>
          <w:szCs w:val="20"/>
        </w:rPr>
        <w:t>L'ambiance se dégrade : des rumeurs se propagent, les dénigrements sont permanents.</w:t>
      </w:r>
    </w:p>
    <w:p w:rsidR="004F422C" w:rsidRPr="00195ECC" w:rsidRDefault="004F422C" w:rsidP="009C13CF">
      <w:pPr>
        <w:pStyle w:val="NormalWeb"/>
        <w:numPr>
          <w:ilvl w:val="6"/>
          <w:numId w:val="39"/>
        </w:numPr>
        <w:shd w:val="clear" w:color="auto" w:fill="FFFFFF"/>
        <w:spacing w:after="45"/>
        <w:rPr>
          <w:rFonts w:ascii="Arial" w:hAnsi="Arial" w:cs="Arial"/>
          <w:color w:val="271A38"/>
          <w:sz w:val="20"/>
          <w:szCs w:val="20"/>
        </w:rPr>
      </w:pPr>
      <w:r w:rsidRPr="00195ECC">
        <w:rPr>
          <w:rFonts w:ascii="Arial" w:hAnsi="Arial" w:cs="Arial"/>
          <w:color w:val="271A38"/>
          <w:sz w:val="20"/>
          <w:szCs w:val="20"/>
        </w:rPr>
        <w:t>La performance baisse.</w:t>
      </w:r>
    </w:p>
    <w:p w:rsidR="00864B54" w:rsidRPr="00864B54" w:rsidRDefault="00864B54" w:rsidP="009C13CF">
      <w:pPr>
        <w:ind w:firstLine="567"/>
        <w:rPr>
          <w:rFonts w:eastAsia="Times New Roman" w:cs="Arial"/>
          <w:bCs/>
          <w:color w:val="271A38"/>
          <w:szCs w:val="24"/>
          <w:lang w:eastAsia="fr-FR"/>
        </w:rPr>
      </w:pPr>
      <w:r w:rsidRPr="00864B54">
        <w:rPr>
          <w:rFonts w:eastAsia="Times New Roman" w:cs="Arial"/>
          <w:bCs/>
          <w:color w:val="271A38"/>
          <w:szCs w:val="24"/>
          <w:lang w:eastAsia="fr-FR"/>
        </w:rPr>
        <w:t xml:space="preserve">L’enlisement peut aller jusqu’au </w:t>
      </w:r>
      <w:r w:rsidRPr="00AE30B9">
        <w:rPr>
          <w:rFonts w:eastAsia="Times New Roman" w:cs="Arial"/>
          <w:b/>
          <w:bCs/>
          <w:color w:val="271A38"/>
          <w:szCs w:val="24"/>
          <w:lang w:eastAsia="fr-FR"/>
        </w:rPr>
        <w:t>harcèlement moral</w:t>
      </w:r>
      <w:r w:rsidRPr="00864B54">
        <w:rPr>
          <w:rFonts w:eastAsia="Times New Roman" w:cs="Arial"/>
          <w:bCs/>
          <w:color w:val="271A38"/>
          <w:szCs w:val="24"/>
          <w:lang w:eastAsia="fr-FR"/>
        </w:rPr>
        <w:t>, qui est un délit reconnu et puni par la loi :</w:t>
      </w:r>
    </w:p>
    <w:p w:rsidR="00864B54" w:rsidRPr="00AE30B9" w:rsidRDefault="00864B54" w:rsidP="009C13CF">
      <w:pPr>
        <w:pBdr>
          <w:left w:val="single" w:sz="4" w:space="4" w:color="auto"/>
        </w:pBdr>
        <w:spacing w:after="0"/>
        <w:ind w:left="567"/>
        <w:rPr>
          <w:rFonts w:eastAsia="Times New Roman" w:cs="Arial"/>
          <w:bCs/>
          <w:color w:val="271A38"/>
          <w:sz w:val="20"/>
          <w:szCs w:val="20"/>
          <w:lang w:eastAsia="fr-FR"/>
        </w:rPr>
      </w:pPr>
      <w:r w:rsidRPr="00AE30B9">
        <w:rPr>
          <w:rFonts w:eastAsia="Times New Roman" w:cs="Arial"/>
          <w:bCs/>
          <w:color w:val="271A38"/>
          <w:sz w:val="20"/>
          <w:szCs w:val="20"/>
          <w:lang w:eastAsia="fr-FR"/>
        </w:rPr>
        <w:t xml:space="preserve">Le harcèlement moral se manifeste par des agissements </w:t>
      </w:r>
      <w:r w:rsidRPr="00593F09">
        <w:rPr>
          <w:rFonts w:eastAsia="Times New Roman" w:cs="Arial"/>
          <w:bCs/>
          <w:color w:val="271A38"/>
          <w:sz w:val="20"/>
          <w:szCs w:val="20"/>
          <w:u w:val="single"/>
          <w:lang w:eastAsia="fr-FR"/>
        </w:rPr>
        <w:t>répétés</w:t>
      </w:r>
      <w:r w:rsidRPr="00AE30B9">
        <w:rPr>
          <w:rFonts w:eastAsia="Times New Roman" w:cs="Arial"/>
          <w:bCs/>
          <w:color w:val="271A38"/>
          <w:sz w:val="20"/>
          <w:szCs w:val="20"/>
          <w:lang w:eastAsia="fr-FR"/>
        </w:rPr>
        <w:t xml:space="preserve"> pouvant entraîner, pour la personne qui les subit, une dégradation de ses conditions de travail pouvant aboutir à :</w:t>
      </w:r>
    </w:p>
    <w:p w:rsidR="00864B54" w:rsidRPr="00AE30B9" w:rsidRDefault="00864B54" w:rsidP="009C13CF">
      <w:pPr>
        <w:pStyle w:val="Paragraphedeliste"/>
        <w:numPr>
          <w:ilvl w:val="0"/>
          <w:numId w:val="41"/>
        </w:numPr>
        <w:pBdr>
          <w:left w:val="single" w:sz="4" w:space="4" w:color="auto"/>
        </w:pBdr>
        <w:tabs>
          <w:tab w:val="clear" w:pos="720"/>
        </w:tabs>
        <w:spacing w:after="0"/>
        <w:ind w:left="567" w:firstLine="567"/>
        <w:rPr>
          <w:rFonts w:eastAsia="Times New Roman" w:cs="Arial"/>
          <w:bCs/>
          <w:color w:val="271A38"/>
          <w:sz w:val="20"/>
          <w:szCs w:val="20"/>
          <w:lang w:eastAsia="fr-FR"/>
        </w:rPr>
      </w:pPr>
      <w:r w:rsidRPr="00AE30B9">
        <w:rPr>
          <w:rFonts w:eastAsia="Times New Roman" w:cs="Arial"/>
          <w:bCs/>
          <w:color w:val="271A38"/>
          <w:sz w:val="20"/>
          <w:szCs w:val="20"/>
          <w:lang w:eastAsia="fr-FR"/>
        </w:rPr>
        <w:t>une atteinte à ses droits et à sa dignité</w:t>
      </w:r>
    </w:p>
    <w:p w:rsidR="00864B54" w:rsidRPr="00AE30B9" w:rsidRDefault="00864B54" w:rsidP="009C13CF">
      <w:pPr>
        <w:pStyle w:val="Paragraphedeliste"/>
        <w:numPr>
          <w:ilvl w:val="0"/>
          <w:numId w:val="41"/>
        </w:numPr>
        <w:pBdr>
          <w:left w:val="single" w:sz="4" w:space="4" w:color="auto"/>
        </w:pBdr>
        <w:tabs>
          <w:tab w:val="clear" w:pos="720"/>
        </w:tabs>
        <w:spacing w:after="0"/>
        <w:ind w:left="567" w:firstLine="567"/>
        <w:rPr>
          <w:rFonts w:eastAsia="Times New Roman" w:cs="Arial"/>
          <w:bCs/>
          <w:color w:val="271A38"/>
          <w:sz w:val="20"/>
          <w:szCs w:val="20"/>
          <w:lang w:eastAsia="fr-FR"/>
        </w:rPr>
      </w:pPr>
      <w:r w:rsidRPr="00AE30B9">
        <w:rPr>
          <w:rFonts w:eastAsia="Times New Roman" w:cs="Arial"/>
          <w:bCs/>
          <w:color w:val="271A38"/>
          <w:sz w:val="20"/>
          <w:szCs w:val="20"/>
          <w:lang w:eastAsia="fr-FR"/>
        </w:rPr>
        <w:t>ou une altération de sa santé physique ou mentale</w:t>
      </w:r>
    </w:p>
    <w:p w:rsidR="00864B54" w:rsidRPr="00AE30B9" w:rsidRDefault="00864B54" w:rsidP="009C13CF">
      <w:pPr>
        <w:pStyle w:val="Paragraphedeliste"/>
        <w:numPr>
          <w:ilvl w:val="0"/>
          <w:numId w:val="41"/>
        </w:numPr>
        <w:pBdr>
          <w:left w:val="single" w:sz="4" w:space="4" w:color="auto"/>
        </w:pBdr>
        <w:tabs>
          <w:tab w:val="clear" w:pos="720"/>
        </w:tabs>
        <w:spacing w:after="0"/>
        <w:ind w:left="567" w:firstLine="567"/>
        <w:rPr>
          <w:rFonts w:eastAsia="Times New Roman" w:cs="Arial"/>
          <w:bCs/>
          <w:color w:val="271A38"/>
          <w:sz w:val="20"/>
          <w:szCs w:val="20"/>
          <w:lang w:eastAsia="fr-FR"/>
        </w:rPr>
      </w:pPr>
      <w:r w:rsidRPr="00AE30B9">
        <w:rPr>
          <w:rFonts w:eastAsia="Times New Roman" w:cs="Arial"/>
          <w:bCs/>
          <w:color w:val="271A38"/>
          <w:sz w:val="20"/>
          <w:szCs w:val="20"/>
          <w:lang w:eastAsia="fr-FR"/>
        </w:rPr>
        <w:t>ou une menace pour son évolution professionnelle.</w:t>
      </w:r>
    </w:p>
    <w:p w:rsidR="00AE30B9" w:rsidRDefault="00AE30B9" w:rsidP="009C13CF">
      <w:pPr>
        <w:spacing w:after="0"/>
        <w:ind w:firstLine="567"/>
        <w:rPr>
          <w:rFonts w:eastAsia="Times New Roman" w:cs="Arial"/>
          <w:bCs/>
          <w:color w:val="271A38"/>
          <w:sz w:val="20"/>
          <w:szCs w:val="20"/>
          <w:lang w:eastAsia="fr-FR"/>
        </w:rPr>
      </w:pPr>
    </w:p>
    <w:p w:rsidR="00864B54" w:rsidRPr="00AE30B9" w:rsidRDefault="00864B54" w:rsidP="009C13CF">
      <w:pPr>
        <w:pBdr>
          <w:left w:val="single" w:sz="4" w:space="4" w:color="auto"/>
        </w:pBdr>
        <w:spacing w:after="0"/>
        <w:ind w:left="567"/>
        <w:rPr>
          <w:rFonts w:eastAsia="Times New Roman" w:cs="Arial"/>
          <w:bCs/>
          <w:color w:val="271A38"/>
          <w:sz w:val="20"/>
          <w:szCs w:val="20"/>
          <w:lang w:eastAsia="fr-FR"/>
        </w:rPr>
      </w:pPr>
      <w:r w:rsidRPr="00AE30B9">
        <w:rPr>
          <w:rFonts w:eastAsia="Times New Roman" w:cs="Arial"/>
          <w:bCs/>
          <w:color w:val="271A38"/>
          <w:sz w:val="20"/>
          <w:szCs w:val="20"/>
          <w:lang w:eastAsia="fr-FR"/>
        </w:rPr>
        <w:t>Ces agissements sont interdits, même en l'absence de lien hiérarchique avec l'auteur des faits.</w:t>
      </w:r>
    </w:p>
    <w:p w:rsidR="00AE30B9" w:rsidRPr="00AE30B9" w:rsidRDefault="00AE30B9" w:rsidP="009C13CF">
      <w:pPr>
        <w:pBdr>
          <w:left w:val="single" w:sz="4" w:space="4" w:color="auto"/>
        </w:pBdr>
        <w:spacing w:after="0"/>
        <w:ind w:left="567"/>
        <w:rPr>
          <w:rFonts w:eastAsia="Times New Roman" w:cs="Arial"/>
          <w:bCs/>
          <w:color w:val="271A38"/>
          <w:sz w:val="20"/>
          <w:szCs w:val="20"/>
          <w:lang w:eastAsia="fr-FR"/>
        </w:rPr>
      </w:pPr>
      <w:r w:rsidRPr="00AE30B9">
        <w:rPr>
          <w:rFonts w:eastAsia="Times New Roman" w:cs="Arial"/>
          <w:bCs/>
          <w:color w:val="271A38"/>
          <w:sz w:val="20"/>
          <w:szCs w:val="20"/>
          <w:lang w:eastAsia="fr-FR"/>
        </w:rPr>
        <w:t>Exemple :</w:t>
      </w:r>
    </w:p>
    <w:p w:rsidR="00AE30B9" w:rsidRPr="00AE30B9" w:rsidRDefault="00864B54" w:rsidP="009C13CF">
      <w:pPr>
        <w:pStyle w:val="Paragraphedeliste"/>
        <w:numPr>
          <w:ilvl w:val="0"/>
          <w:numId w:val="42"/>
        </w:numPr>
        <w:tabs>
          <w:tab w:val="clear" w:pos="1776"/>
          <w:tab w:val="num" w:pos="1418"/>
        </w:tabs>
        <w:spacing w:after="0"/>
        <w:ind w:hanging="642"/>
        <w:rPr>
          <w:rFonts w:eastAsia="Times New Roman" w:cs="Arial"/>
          <w:bCs/>
          <w:color w:val="271A38"/>
          <w:sz w:val="20"/>
          <w:szCs w:val="20"/>
          <w:lang w:eastAsia="fr-FR"/>
        </w:rPr>
      </w:pPr>
      <w:r w:rsidRPr="00AE30B9">
        <w:rPr>
          <w:rFonts w:eastAsia="Times New Roman" w:cs="Arial"/>
          <w:bCs/>
          <w:color w:val="271A38"/>
          <w:sz w:val="20"/>
          <w:szCs w:val="20"/>
          <w:lang w:eastAsia="fr-FR"/>
        </w:rPr>
        <w:t>Insultes régulières et répétées</w:t>
      </w:r>
    </w:p>
    <w:p w:rsidR="00AE30B9" w:rsidRPr="00AE30B9" w:rsidRDefault="00864B54" w:rsidP="009C13CF">
      <w:pPr>
        <w:pStyle w:val="Paragraphedeliste"/>
        <w:numPr>
          <w:ilvl w:val="0"/>
          <w:numId w:val="42"/>
        </w:numPr>
        <w:tabs>
          <w:tab w:val="clear" w:pos="1776"/>
          <w:tab w:val="num" w:pos="1418"/>
        </w:tabs>
        <w:spacing w:after="0"/>
        <w:ind w:hanging="642"/>
        <w:rPr>
          <w:rFonts w:eastAsia="Times New Roman" w:cs="Arial"/>
          <w:bCs/>
          <w:color w:val="271A38"/>
          <w:sz w:val="20"/>
          <w:szCs w:val="20"/>
          <w:lang w:eastAsia="fr-FR"/>
        </w:rPr>
      </w:pPr>
      <w:r w:rsidRPr="00AE30B9">
        <w:rPr>
          <w:rFonts w:eastAsia="Times New Roman" w:cs="Arial"/>
          <w:bCs/>
          <w:color w:val="271A38"/>
          <w:sz w:val="20"/>
          <w:szCs w:val="20"/>
          <w:lang w:eastAsia="fr-FR"/>
        </w:rPr>
        <w:t>Communications ou messages téléphoniques intempestifs</w:t>
      </w:r>
    </w:p>
    <w:p w:rsidR="00AE30B9" w:rsidRPr="00AE30B9" w:rsidRDefault="00864B54" w:rsidP="009C13CF">
      <w:pPr>
        <w:pStyle w:val="Paragraphedeliste"/>
        <w:numPr>
          <w:ilvl w:val="0"/>
          <w:numId w:val="42"/>
        </w:numPr>
        <w:tabs>
          <w:tab w:val="clear" w:pos="1776"/>
          <w:tab w:val="num" w:pos="1418"/>
        </w:tabs>
        <w:spacing w:after="0"/>
        <w:ind w:hanging="642"/>
        <w:rPr>
          <w:rFonts w:eastAsia="Times New Roman" w:cs="Arial"/>
          <w:bCs/>
          <w:color w:val="271A38"/>
          <w:sz w:val="20"/>
          <w:szCs w:val="20"/>
          <w:lang w:eastAsia="fr-FR"/>
        </w:rPr>
      </w:pPr>
      <w:r w:rsidRPr="00AE30B9">
        <w:rPr>
          <w:rFonts w:eastAsia="Times New Roman" w:cs="Arial"/>
          <w:bCs/>
          <w:color w:val="271A38"/>
          <w:sz w:val="20"/>
          <w:szCs w:val="20"/>
          <w:lang w:eastAsia="fr-FR"/>
        </w:rPr>
        <w:t>Réflexions déplacées vis à vis d'un genre</w:t>
      </w:r>
    </w:p>
    <w:p w:rsidR="00AE30B9" w:rsidRPr="00AE30B9" w:rsidRDefault="00864B54" w:rsidP="009C13CF">
      <w:pPr>
        <w:pStyle w:val="Paragraphedeliste"/>
        <w:numPr>
          <w:ilvl w:val="0"/>
          <w:numId w:val="42"/>
        </w:numPr>
        <w:tabs>
          <w:tab w:val="clear" w:pos="1776"/>
          <w:tab w:val="num" w:pos="1418"/>
        </w:tabs>
        <w:spacing w:after="0"/>
        <w:ind w:hanging="642"/>
        <w:rPr>
          <w:rFonts w:eastAsia="Times New Roman" w:cs="Arial"/>
          <w:bCs/>
          <w:color w:val="271A38"/>
          <w:sz w:val="20"/>
          <w:szCs w:val="20"/>
          <w:lang w:eastAsia="fr-FR"/>
        </w:rPr>
      </w:pPr>
      <w:r w:rsidRPr="00AE30B9">
        <w:rPr>
          <w:rFonts w:eastAsia="Times New Roman" w:cs="Arial"/>
          <w:bCs/>
          <w:color w:val="271A38"/>
          <w:sz w:val="20"/>
          <w:szCs w:val="20"/>
          <w:lang w:eastAsia="fr-FR"/>
        </w:rPr>
        <w:t>Menaces de licenciement</w:t>
      </w:r>
    </w:p>
    <w:p w:rsidR="00864B54" w:rsidRPr="00AE30B9" w:rsidRDefault="00864B54" w:rsidP="009C13CF">
      <w:pPr>
        <w:pStyle w:val="Paragraphedeliste"/>
        <w:numPr>
          <w:ilvl w:val="0"/>
          <w:numId w:val="42"/>
        </w:numPr>
        <w:tabs>
          <w:tab w:val="clear" w:pos="1776"/>
          <w:tab w:val="num" w:pos="1418"/>
        </w:tabs>
        <w:spacing w:after="0"/>
        <w:ind w:hanging="642"/>
        <w:rPr>
          <w:rFonts w:eastAsia="Times New Roman" w:cs="Arial"/>
          <w:bCs/>
          <w:color w:val="271A38"/>
          <w:sz w:val="20"/>
          <w:szCs w:val="20"/>
          <w:lang w:eastAsia="fr-FR"/>
        </w:rPr>
      </w:pPr>
      <w:r w:rsidRPr="00AE30B9">
        <w:rPr>
          <w:rFonts w:eastAsia="Times New Roman" w:cs="Arial"/>
          <w:bCs/>
          <w:color w:val="271A38"/>
          <w:sz w:val="20"/>
          <w:szCs w:val="20"/>
          <w:lang w:eastAsia="fr-FR"/>
        </w:rPr>
        <w:t>Retrait de mission</w:t>
      </w:r>
      <w:r w:rsidR="00AE30B9">
        <w:rPr>
          <w:rFonts w:eastAsia="Times New Roman" w:cs="Arial"/>
          <w:bCs/>
          <w:color w:val="271A38"/>
          <w:sz w:val="20"/>
          <w:szCs w:val="20"/>
          <w:lang w:eastAsia="fr-FR"/>
        </w:rPr>
        <w:t>.</w:t>
      </w:r>
    </w:p>
    <w:p w:rsidR="00AE30B9" w:rsidRDefault="00AE30B9" w:rsidP="004F422C">
      <w:pPr>
        <w:ind w:firstLine="567"/>
        <w:jc w:val="left"/>
        <w:rPr>
          <w:rFonts w:eastAsia="Times New Roman" w:cs="Arial"/>
          <w:bCs/>
          <w:color w:val="271A38"/>
          <w:sz w:val="20"/>
          <w:szCs w:val="20"/>
          <w:lang w:eastAsia="fr-FR"/>
        </w:rPr>
      </w:pPr>
    </w:p>
    <w:p w:rsidR="00AE30B9" w:rsidRDefault="00AE30B9" w:rsidP="004F422C">
      <w:pPr>
        <w:ind w:firstLine="567"/>
        <w:jc w:val="left"/>
        <w:rPr>
          <w:rFonts w:eastAsia="Times New Roman" w:cs="Arial"/>
          <w:bCs/>
          <w:color w:val="271A38"/>
          <w:sz w:val="20"/>
          <w:szCs w:val="20"/>
          <w:lang w:eastAsia="fr-FR"/>
        </w:rPr>
      </w:pPr>
    </w:p>
    <w:p w:rsidR="00AE30B9" w:rsidRPr="00593F09" w:rsidRDefault="00AE30B9" w:rsidP="004F422C">
      <w:pPr>
        <w:ind w:firstLine="567"/>
        <w:jc w:val="left"/>
        <w:rPr>
          <w:rFonts w:eastAsia="Times New Roman" w:cs="Arial"/>
          <w:bCs/>
          <w:color w:val="271A38"/>
          <w:szCs w:val="24"/>
          <w:lang w:eastAsia="fr-FR"/>
        </w:rPr>
      </w:pPr>
      <w:r w:rsidRPr="00593F09">
        <w:rPr>
          <w:rFonts w:eastAsia="Times New Roman" w:cs="Arial"/>
          <w:bCs/>
          <w:color w:val="271A38"/>
          <w:szCs w:val="24"/>
          <w:highlight w:val="green"/>
          <w:lang w:eastAsia="fr-FR"/>
        </w:rPr>
        <w:t>Comment gérer les conflits ?</w:t>
      </w:r>
    </w:p>
    <w:p w:rsidR="00AE30B9" w:rsidRPr="00593F09" w:rsidRDefault="00AE30B9" w:rsidP="00A147B4">
      <w:pPr>
        <w:pStyle w:val="Paragraphedeliste"/>
        <w:numPr>
          <w:ilvl w:val="0"/>
          <w:numId w:val="43"/>
        </w:numPr>
        <w:jc w:val="left"/>
        <w:rPr>
          <w:rFonts w:eastAsia="Times New Roman" w:cs="Arial"/>
          <w:b/>
          <w:bCs/>
          <w:color w:val="271A38"/>
          <w:szCs w:val="24"/>
          <w:lang w:eastAsia="fr-FR"/>
        </w:rPr>
      </w:pPr>
      <w:r w:rsidRPr="00593F09">
        <w:rPr>
          <w:rFonts w:eastAsia="Times New Roman" w:cs="Arial"/>
          <w:b/>
          <w:bCs/>
          <w:color w:val="271A38"/>
          <w:szCs w:val="24"/>
          <w:lang w:eastAsia="fr-FR"/>
        </w:rPr>
        <w:t>Pas de conflit si les besoins fondamentaux de l’individu au travail sont satisfaits</w:t>
      </w:r>
      <w:r w:rsidRPr="00593F09">
        <w:rPr>
          <w:rFonts w:eastAsia="Times New Roman" w:cs="Arial"/>
          <w:bCs/>
          <w:color w:val="271A38"/>
          <w:szCs w:val="24"/>
          <w:lang w:eastAsia="fr-FR"/>
        </w:rPr>
        <w:t> </w:t>
      </w:r>
      <w:r w:rsidRPr="00593F09">
        <w:rPr>
          <w:rFonts w:eastAsia="Times New Roman" w:cs="Arial"/>
          <w:b/>
          <w:bCs/>
          <w:color w:val="271A38"/>
          <w:szCs w:val="24"/>
          <w:lang w:eastAsia="fr-FR"/>
        </w:rPr>
        <w:t>!</w:t>
      </w:r>
    </w:p>
    <w:p w:rsidR="005D6E2E" w:rsidRDefault="005D6E2E" w:rsidP="005D6E2E">
      <w:pPr>
        <w:pStyle w:val="Paragraphedeliste"/>
        <w:ind w:left="1287"/>
        <w:jc w:val="left"/>
        <w:rPr>
          <w:rFonts w:eastAsia="Times New Roman" w:cs="Arial"/>
          <w:b/>
          <w:bCs/>
          <w:color w:val="271A38"/>
          <w:sz w:val="20"/>
          <w:szCs w:val="20"/>
          <w:lang w:eastAsia="fr-FR"/>
        </w:rPr>
      </w:pPr>
    </w:p>
    <w:p w:rsidR="005D6E2E" w:rsidRPr="00593F09" w:rsidRDefault="005D6E2E" w:rsidP="009C13CF">
      <w:pPr>
        <w:pStyle w:val="Paragraphedeliste"/>
        <w:ind w:left="1287"/>
        <w:rPr>
          <w:rFonts w:eastAsia="Times New Roman" w:cs="Arial"/>
          <w:bCs/>
          <w:color w:val="271A38"/>
          <w:szCs w:val="24"/>
          <w:lang w:eastAsia="fr-FR"/>
        </w:rPr>
      </w:pPr>
      <w:r w:rsidRPr="00593F09">
        <w:rPr>
          <w:rFonts w:eastAsia="Times New Roman" w:cs="Arial"/>
          <w:bCs/>
          <w:color w:val="271A38"/>
          <w:szCs w:val="24"/>
          <w:lang w:eastAsia="fr-FR"/>
        </w:rPr>
        <w:t xml:space="preserve">Un conflit n’est finalement que le résultat de la </w:t>
      </w:r>
      <w:r w:rsidRPr="00593F09">
        <w:rPr>
          <w:rFonts w:eastAsia="Times New Roman" w:cs="Arial"/>
          <w:b/>
          <w:bCs/>
          <w:color w:val="271A38"/>
          <w:szCs w:val="24"/>
          <w:lang w:eastAsia="fr-FR"/>
        </w:rPr>
        <w:t>frustration</w:t>
      </w:r>
      <w:r w:rsidRPr="00593F09">
        <w:rPr>
          <w:rFonts w:eastAsia="Times New Roman" w:cs="Arial"/>
          <w:bCs/>
          <w:color w:val="271A38"/>
          <w:szCs w:val="24"/>
          <w:lang w:eastAsia="fr-FR"/>
        </w:rPr>
        <w:t xml:space="preserve"> partielle ou totale d'un besoin fondamental. Si nos besoins sont insuffisamment satisfaits ou tardent à l'être, ou sont impossibles à satisfaire dans le contexte de travail, cela crée inévitablement des risques de conflit.</w:t>
      </w:r>
    </w:p>
    <w:p w:rsidR="005D6E2E" w:rsidRPr="00593F09" w:rsidRDefault="005D6E2E" w:rsidP="009C13CF">
      <w:pPr>
        <w:pStyle w:val="Paragraphedeliste"/>
        <w:ind w:left="1287"/>
        <w:rPr>
          <w:rFonts w:eastAsia="Times New Roman" w:cs="Arial"/>
          <w:bCs/>
          <w:color w:val="271A38"/>
          <w:szCs w:val="24"/>
          <w:lang w:eastAsia="fr-FR"/>
        </w:rPr>
      </w:pPr>
    </w:p>
    <w:p w:rsidR="005D6E2E" w:rsidRPr="00593F09" w:rsidRDefault="005D6E2E" w:rsidP="009C13CF">
      <w:pPr>
        <w:pStyle w:val="Paragraphedeliste"/>
        <w:ind w:left="1287"/>
        <w:rPr>
          <w:rFonts w:eastAsia="Times New Roman" w:cs="Arial"/>
          <w:bCs/>
          <w:color w:val="271A38"/>
          <w:szCs w:val="24"/>
          <w:lang w:eastAsia="fr-FR"/>
        </w:rPr>
      </w:pPr>
      <w:r w:rsidRPr="00593F09">
        <w:rPr>
          <w:rFonts w:eastAsia="Times New Roman" w:cs="Arial"/>
          <w:bCs/>
          <w:color w:val="271A38"/>
          <w:szCs w:val="24"/>
          <w:lang w:eastAsia="fr-FR"/>
        </w:rPr>
        <w:t xml:space="preserve">Souvenez-vous de la pyramide des cinq besoins humains fondamentaux du psychologue américain A. Maslow. Appliquons-les au domaine </w:t>
      </w:r>
      <w:r w:rsidRPr="00593F09">
        <w:rPr>
          <w:rFonts w:eastAsia="Times New Roman" w:cs="Arial"/>
          <w:bCs/>
          <w:color w:val="271A38"/>
          <w:szCs w:val="24"/>
          <w:lang w:eastAsia="fr-FR"/>
        </w:rPr>
        <w:lastRenderedPageBreak/>
        <w:t xml:space="preserve">professionnel. Pour rappel, selon Maslow les besoins du bas de la pyramide sont à satisfaire en priorité. Les besoins du haut de la pyramide ne se manifesteraient que lorsque ceux de la base sont suffisamment satisfaits (à un minimum de 40/60%). </w:t>
      </w:r>
    </w:p>
    <w:p w:rsidR="005D6E2E" w:rsidRPr="005D6E2E" w:rsidRDefault="005D6E2E" w:rsidP="005D6E2E">
      <w:pPr>
        <w:pStyle w:val="Paragraphedeliste"/>
        <w:ind w:left="1287"/>
        <w:jc w:val="left"/>
        <w:rPr>
          <w:rFonts w:eastAsia="Times New Roman" w:cs="Arial"/>
          <w:bCs/>
          <w:color w:val="271A38"/>
          <w:sz w:val="20"/>
          <w:szCs w:val="20"/>
          <w:lang w:eastAsia="fr-FR"/>
        </w:rPr>
      </w:pPr>
    </w:p>
    <w:p w:rsidR="005D6E2E" w:rsidRPr="005D6E2E" w:rsidRDefault="005D6E2E" w:rsidP="005D6E2E">
      <w:pPr>
        <w:pStyle w:val="Paragraphedeliste"/>
        <w:spacing w:after="0"/>
        <w:ind w:left="1287" w:firstLine="129"/>
        <w:jc w:val="left"/>
        <w:rPr>
          <w:rFonts w:eastAsia="Times New Roman" w:cs="Arial"/>
          <w:bCs/>
          <w:color w:val="271A38"/>
          <w:sz w:val="20"/>
          <w:szCs w:val="20"/>
          <w:lang w:eastAsia="fr-FR"/>
        </w:rPr>
      </w:pPr>
      <w:r w:rsidRPr="005D6E2E">
        <w:rPr>
          <w:rFonts w:eastAsia="Times New Roman" w:cs="Arial"/>
          <w:bCs/>
          <w:color w:val="271A38"/>
          <w:sz w:val="20"/>
          <w:szCs w:val="20"/>
          <w:lang w:eastAsia="fr-FR"/>
        </w:rPr>
        <w:t xml:space="preserve">1-     </w:t>
      </w:r>
      <w:r w:rsidRPr="00593F09">
        <w:rPr>
          <w:rFonts w:eastAsia="Times New Roman" w:cs="Arial"/>
          <w:bCs/>
          <w:color w:val="271A38"/>
          <w:szCs w:val="24"/>
          <w:lang w:eastAsia="fr-FR"/>
        </w:rPr>
        <w:t>Le besoin de survie</w:t>
      </w:r>
      <w:r w:rsidRPr="005D6E2E">
        <w:rPr>
          <w:rFonts w:eastAsia="Times New Roman" w:cs="Arial"/>
          <w:bCs/>
          <w:color w:val="271A38"/>
          <w:sz w:val="20"/>
          <w:szCs w:val="20"/>
          <w:lang w:eastAsia="fr-FR"/>
        </w:rPr>
        <w:t xml:space="preserve"> (besoins physiologiques) :   </w:t>
      </w:r>
    </w:p>
    <w:p w:rsidR="005D6E2E" w:rsidRDefault="005D6E2E" w:rsidP="009C13CF">
      <w:pPr>
        <w:pStyle w:val="Paragraphedeliste"/>
        <w:numPr>
          <w:ilvl w:val="0"/>
          <w:numId w:val="44"/>
        </w:numPr>
        <w:spacing w:after="0"/>
        <w:ind w:left="2268"/>
        <w:rPr>
          <w:rFonts w:eastAsia="Times New Roman" w:cs="Arial"/>
          <w:bCs/>
          <w:color w:val="271A38"/>
          <w:sz w:val="20"/>
          <w:szCs w:val="20"/>
          <w:lang w:eastAsia="fr-FR"/>
        </w:rPr>
      </w:pPr>
      <w:r w:rsidRPr="005D6E2E">
        <w:rPr>
          <w:rFonts w:eastAsia="Times New Roman" w:cs="Arial"/>
          <w:bCs/>
          <w:color w:val="271A38"/>
          <w:sz w:val="20"/>
          <w:szCs w:val="20"/>
          <w:lang w:eastAsia="fr-FR"/>
        </w:rPr>
        <w:t>Les locaux sont fonctionnels, calmes, lumineux, équipés et opérationnels, bien chauffés en hiver, frais en été.</w:t>
      </w:r>
    </w:p>
    <w:p w:rsidR="005D6E2E" w:rsidRDefault="005D6E2E" w:rsidP="009C13CF">
      <w:pPr>
        <w:pStyle w:val="Paragraphedeliste"/>
        <w:numPr>
          <w:ilvl w:val="0"/>
          <w:numId w:val="44"/>
        </w:numPr>
        <w:spacing w:after="0"/>
        <w:ind w:left="2268"/>
        <w:rPr>
          <w:rFonts w:eastAsia="Times New Roman" w:cs="Arial"/>
          <w:bCs/>
          <w:color w:val="271A38"/>
          <w:sz w:val="20"/>
          <w:szCs w:val="20"/>
          <w:lang w:eastAsia="fr-FR"/>
        </w:rPr>
      </w:pPr>
      <w:r w:rsidRPr="005D6E2E">
        <w:rPr>
          <w:rFonts w:eastAsia="Times New Roman" w:cs="Arial"/>
          <w:bCs/>
          <w:color w:val="271A38"/>
          <w:sz w:val="20"/>
          <w:szCs w:val="20"/>
          <w:lang w:eastAsia="fr-FR"/>
        </w:rPr>
        <w:t>Le lieu de travail est raisonnablement distant du domicile, avec des facilités pour déjeuner.</w:t>
      </w:r>
    </w:p>
    <w:p w:rsidR="005D6E2E" w:rsidRDefault="005D6E2E" w:rsidP="009C13CF">
      <w:pPr>
        <w:pStyle w:val="Paragraphedeliste"/>
        <w:numPr>
          <w:ilvl w:val="0"/>
          <w:numId w:val="44"/>
        </w:numPr>
        <w:spacing w:after="0"/>
        <w:ind w:left="2268"/>
        <w:rPr>
          <w:rFonts w:eastAsia="Times New Roman" w:cs="Arial"/>
          <w:bCs/>
          <w:color w:val="271A38"/>
          <w:sz w:val="20"/>
          <w:szCs w:val="20"/>
          <w:lang w:eastAsia="fr-FR"/>
        </w:rPr>
      </w:pPr>
      <w:r w:rsidRPr="005D6E2E">
        <w:rPr>
          <w:rFonts w:eastAsia="Times New Roman" w:cs="Arial"/>
          <w:bCs/>
          <w:color w:val="271A38"/>
          <w:sz w:val="20"/>
          <w:szCs w:val="20"/>
          <w:lang w:eastAsia="fr-FR"/>
        </w:rPr>
        <w:t>L’organisation du temps de travail permet la récupération physique, favorise l’équilibre entre vie professionnelle et vie privée.</w:t>
      </w:r>
    </w:p>
    <w:p w:rsidR="005D6E2E" w:rsidRPr="005D6E2E" w:rsidRDefault="00593F09" w:rsidP="009C13CF">
      <w:pPr>
        <w:pStyle w:val="Paragraphedeliste"/>
        <w:numPr>
          <w:ilvl w:val="0"/>
          <w:numId w:val="44"/>
        </w:numPr>
        <w:spacing w:after="0"/>
        <w:ind w:left="2268"/>
        <w:rPr>
          <w:rFonts w:eastAsia="Times New Roman" w:cs="Arial"/>
          <w:bCs/>
          <w:color w:val="271A38"/>
          <w:sz w:val="20"/>
          <w:szCs w:val="20"/>
          <w:lang w:eastAsia="fr-FR"/>
        </w:rPr>
      </w:pPr>
      <w:r>
        <w:rPr>
          <w:rFonts w:eastAsia="Times New Roman" w:cs="Arial"/>
          <w:bCs/>
          <w:color w:val="271A38"/>
          <w:sz w:val="20"/>
          <w:szCs w:val="20"/>
          <w:lang w:eastAsia="fr-FR"/>
        </w:rPr>
        <w:t xml:space="preserve">Le salaire est juste p/r à la charge de travail et permet de </w:t>
      </w:r>
      <w:r w:rsidR="005D6E2E" w:rsidRPr="005D6E2E">
        <w:rPr>
          <w:rFonts w:eastAsia="Times New Roman" w:cs="Arial"/>
          <w:bCs/>
          <w:color w:val="271A38"/>
          <w:sz w:val="20"/>
          <w:szCs w:val="20"/>
          <w:lang w:eastAsia="fr-FR"/>
        </w:rPr>
        <w:t>subvenir à ses besoins.</w:t>
      </w:r>
    </w:p>
    <w:p w:rsidR="005D6E2E" w:rsidRPr="005D6E2E" w:rsidRDefault="005D6E2E" w:rsidP="005D6E2E">
      <w:pPr>
        <w:pStyle w:val="Paragraphedeliste"/>
        <w:spacing w:after="0"/>
        <w:ind w:left="1287"/>
        <w:jc w:val="left"/>
        <w:rPr>
          <w:rFonts w:eastAsia="Times New Roman" w:cs="Arial"/>
          <w:bCs/>
          <w:color w:val="271A38"/>
          <w:sz w:val="20"/>
          <w:szCs w:val="20"/>
          <w:lang w:eastAsia="fr-FR"/>
        </w:rPr>
      </w:pPr>
    </w:p>
    <w:p w:rsidR="005D6E2E" w:rsidRPr="005D6E2E" w:rsidRDefault="005D6E2E" w:rsidP="005D6E2E">
      <w:pPr>
        <w:pStyle w:val="Paragraphedeliste"/>
        <w:ind w:left="1287"/>
        <w:jc w:val="left"/>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Pr="005D6E2E">
        <w:rPr>
          <w:rFonts w:eastAsia="Times New Roman" w:cs="Arial"/>
          <w:bCs/>
          <w:color w:val="271A38"/>
          <w:sz w:val="20"/>
          <w:szCs w:val="20"/>
          <w:lang w:eastAsia="fr-FR"/>
        </w:rPr>
        <w:t xml:space="preserve">2-     </w:t>
      </w:r>
      <w:r w:rsidRPr="00593F09">
        <w:rPr>
          <w:rFonts w:eastAsia="Times New Roman" w:cs="Arial"/>
          <w:bCs/>
          <w:color w:val="271A38"/>
          <w:szCs w:val="24"/>
          <w:lang w:eastAsia="fr-FR"/>
        </w:rPr>
        <w:t>Le besoin de sécurité</w:t>
      </w:r>
      <w:r w:rsidRPr="005D6E2E">
        <w:rPr>
          <w:rFonts w:eastAsia="Times New Roman" w:cs="Arial"/>
          <w:bCs/>
          <w:color w:val="271A38"/>
          <w:sz w:val="20"/>
          <w:szCs w:val="20"/>
          <w:lang w:eastAsia="fr-FR"/>
        </w:rPr>
        <w:t xml:space="preserve"> :   </w:t>
      </w:r>
    </w:p>
    <w:p w:rsidR="009C13CF" w:rsidRDefault="009C13CF" w:rsidP="009C13CF">
      <w:pPr>
        <w:pStyle w:val="Paragraphedeliste"/>
        <w:numPr>
          <w:ilvl w:val="0"/>
          <w:numId w:val="45"/>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9C13CF">
        <w:rPr>
          <w:rFonts w:eastAsia="Times New Roman" w:cs="Arial"/>
          <w:bCs/>
          <w:color w:val="271A38"/>
          <w:sz w:val="20"/>
          <w:szCs w:val="20"/>
          <w:lang w:eastAsia="fr-FR"/>
        </w:rPr>
        <w:t>La sécurité physique est garantie sur le trajet depuis le domicile et dans les locaux.</w:t>
      </w:r>
    </w:p>
    <w:p w:rsidR="005D6E2E" w:rsidRPr="009C13CF" w:rsidRDefault="009C13CF" w:rsidP="009C13CF">
      <w:pPr>
        <w:pStyle w:val="Paragraphedeliste"/>
        <w:numPr>
          <w:ilvl w:val="0"/>
          <w:numId w:val="45"/>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9C13CF">
        <w:rPr>
          <w:rFonts w:eastAsia="Times New Roman" w:cs="Arial"/>
          <w:bCs/>
          <w:color w:val="271A38"/>
          <w:sz w:val="20"/>
          <w:szCs w:val="20"/>
          <w:lang w:eastAsia="fr-FR"/>
        </w:rPr>
        <w:t>La sécurité économique est assurée : paiement régulier des salaires, emploi non précaire, entreprise bien gérée.</w:t>
      </w:r>
    </w:p>
    <w:p w:rsidR="005D6E2E" w:rsidRDefault="009C13CF" w:rsidP="009C13CF">
      <w:pPr>
        <w:pStyle w:val="Paragraphedeliste"/>
        <w:numPr>
          <w:ilvl w:val="0"/>
          <w:numId w:val="45"/>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Le sentiment de sécurité relationnelle est réel : civilité, coopération, respect de la vie privée.</w:t>
      </w:r>
    </w:p>
    <w:p w:rsidR="005D6E2E" w:rsidRPr="005D6E2E" w:rsidRDefault="009C13CF" w:rsidP="009C13CF">
      <w:pPr>
        <w:pStyle w:val="Paragraphedeliste"/>
        <w:numPr>
          <w:ilvl w:val="0"/>
          <w:numId w:val="45"/>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La faisabilité de sa mission est garantie par des objectifs SMART : Spécifiques, Mesurables, Atteignables et Ambitieux, Réalistes, Temporellement définis.</w:t>
      </w:r>
    </w:p>
    <w:p w:rsidR="005D6E2E" w:rsidRPr="005D6E2E" w:rsidRDefault="005D6E2E" w:rsidP="009C13CF">
      <w:pPr>
        <w:pStyle w:val="Paragraphedeliste"/>
        <w:ind w:left="1287"/>
        <w:rPr>
          <w:rFonts w:eastAsia="Times New Roman" w:cs="Arial"/>
          <w:bCs/>
          <w:color w:val="271A38"/>
          <w:sz w:val="20"/>
          <w:szCs w:val="20"/>
          <w:lang w:eastAsia="fr-FR"/>
        </w:rPr>
      </w:pPr>
    </w:p>
    <w:p w:rsidR="005D6E2E" w:rsidRPr="005D6E2E" w:rsidRDefault="005D6E2E" w:rsidP="005D6E2E">
      <w:pPr>
        <w:pStyle w:val="Paragraphedeliste"/>
        <w:ind w:left="1287" w:firstLine="129"/>
        <w:jc w:val="left"/>
        <w:rPr>
          <w:rFonts w:eastAsia="Times New Roman" w:cs="Arial"/>
          <w:bCs/>
          <w:color w:val="271A38"/>
          <w:sz w:val="20"/>
          <w:szCs w:val="20"/>
          <w:lang w:eastAsia="fr-FR"/>
        </w:rPr>
      </w:pPr>
      <w:r w:rsidRPr="005D6E2E">
        <w:rPr>
          <w:rFonts w:eastAsia="Times New Roman" w:cs="Arial"/>
          <w:bCs/>
          <w:color w:val="271A38"/>
          <w:sz w:val="20"/>
          <w:szCs w:val="20"/>
          <w:lang w:eastAsia="fr-FR"/>
        </w:rPr>
        <w:t xml:space="preserve">3-      </w:t>
      </w:r>
      <w:r w:rsidRPr="00593F09">
        <w:rPr>
          <w:rFonts w:eastAsia="Times New Roman" w:cs="Arial"/>
          <w:bCs/>
          <w:color w:val="271A38"/>
          <w:szCs w:val="24"/>
          <w:lang w:eastAsia="fr-FR"/>
        </w:rPr>
        <w:t>Le besoin d’appartenance</w:t>
      </w:r>
      <w:r w:rsidRPr="005D6E2E">
        <w:rPr>
          <w:rFonts w:eastAsia="Times New Roman" w:cs="Arial"/>
          <w:bCs/>
          <w:color w:val="271A38"/>
          <w:sz w:val="20"/>
          <w:szCs w:val="20"/>
          <w:lang w:eastAsia="fr-FR"/>
        </w:rPr>
        <w:t xml:space="preserve"> :   </w:t>
      </w:r>
    </w:p>
    <w:p w:rsidR="005D6E2E" w:rsidRDefault="009C13CF" w:rsidP="009C13CF">
      <w:pPr>
        <w:pStyle w:val="Paragraphedeliste"/>
        <w:numPr>
          <w:ilvl w:val="0"/>
          <w:numId w:val="46"/>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Les retours (feedbacks) sont réguliers et constructifs.</w:t>
      </w:r>
    </w:p>
    <w:p w:rsidR="005D6E2E" w:rsidRDefault="009C13CF" w:rsidP="009C13CF">
      <w:pPr>
        <w:pStyle w:val="Paragraphedeliste"/>
        <w:numPr>
          <w:ilvl w:val="0"/>
          <w:numId w:val="46"/>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Les codes, usages et valeurs internes sont explicites, compris, validés et intériorisés.</w:t>
      </w:r>
    </w:p>
    <w:p w:rsidR="005D6E2E" w:rsidRDefault="009C13CF" w:rsidP="009C13CF">
      <w:pPr>
        <w:pStyle w:val="Paragraphedeliste"/>
        <w:numPr>
          <w:ilvl w:val="0"/>
          <w:numId w:val="46"/>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L’inclusion sur les listes de diffusion des informations internes est optimale.</w:t>
      </w:r>
    </w:p>
    <w:p w:rsidR="005D6E2E" w:rsidRPr="005D6E2E" w:rsidRDefault="009C13CF" w:rsidP="009C13CF">
      <w:pPr>
        <w:pStyle w:val="Paragraphedeliste"/>
        <w:numPr>
          <w:ilvl w:val="0"/>
          <w:numId w:val="46"/>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L’invitation aux réunions et aux événements internes est régulière et la plus inclusive possible.</w:t>
      </w:r>
    </w:p>
    <w:p w:rsidR="005D6E2E" w:rsidRPr="005D6E2E" w:rsidRDefault="005D6E2E" w:rsidP="005D6E2E">
      <w:pPr>
        <w:pStyle w:val="Paragraphedeliste"/>
        <w:ind w:left="1287"/>
        <w:jc w:val="left"/>
        <w:rPr>
          <w:rFonts w:eastAsia="Times New Roman" w:cs="Arial"/>
          <w:bCs/>
          <w:color w:val="271A38"/>
          <w:sz w:val="20"/>
          <w:szCs w:val="20"/>
          <w:lang w:eastAsia="fr-FR"/>
        </w:rPr>
      </w:pPr>
    </w:p>
    <w:p w:rsidR="005D6E2E" w:rsidRPr="005D6E2E" w:rsidRDefault="005D6E2E" w:rsidP="005D6E2E">
      <w:pPr>
        <w:pStyle w:val="Paragraphedeliste"/>
        <w:ind w:left="1287" w:firstLine="129"/>
        <w:jc w:val="left"/>
        <w:rPr>
          <w:rFonts w:eastAsia="Times New Roman" w:cs="Arial"/>
          <w:bCs/>
          <w:color w:val="271A38"/>
          <w:sz w:val="20"/>
          <w:szCs w:val="20"/>
          <w:lang w:eastAsia="fr-FR"/>
        </w:rPr>
      </w:pPr>
      <w:r w:rsidRPr="005D6E2E">
        <w:rPr>
          <w:rFonts w:eastAsia="Times New Roman" w:cs="Arial"/>
          <w:bCs/>
          <w:color w:val="271A38"/>
          <w:sz w:val="20"/>
          <w:szCs w:val="20"/>
          <w:lang w:eastAsia="fr-FR"/>
        </w:rPr>
        <w:t xml:space="preserve">4-      </w:t>
      </w:r>
      <w:r w:rsidRPr="00593F09">
        <w:rPr>
          <w:rFonts w:eastAsia="Times New Roman" w:cs="Arial"/>
          <w:bCs/>
          <w:color w:val="271A38"/>
          <w:szCs w:val="24"/>
          <w:lang w:eastAsia="fr-FR"/>
        </w:rPr>
        <w:t>Le besoin de reconnaissance ou d’estime</w:t>
      </w:r>
      <w:r w:rsidRPr="005D6E2E">
        <w:rPr>
          <w:rFonts w:eastAsia="Times New Roman" w:cs="Arial"/>
          <w:bCs/>
          <w:color w:val="271A38"/>
          <w:sz w:val="20"/>
          <w:szCs w:val="20"/>
          <w:lang w:eastAsia="fr-FR"/>
        </w:rPr>
        <w:t xml:space="preserve"> :   </w:t>
      </w:r>
    </w:p>
    <w:p w:rsidR="005D6E2E" w:rsidRDefault="009C13CF" w:rsidP="009C13CF">
      <w:pPr>
        <w:pStyle w:val="Paragraphedeliste"/>
        <w:numPr>
          <w:ilvl w:val="0"/>
          <w:numId w:val="47"/>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Les résultats sont reconnus par l’équipe, félicités par la hiérarchie.</w:t>
      </w:r>
    </w:p>
    <w:p w:rsidR="005D6E2E" w:rsidRPr="005D6E2E" w:rsidRDefault="009C13CF" w:rsidP="009C13CF">
      <w:pPr>
        <w:pStyle w:val="Paragraphedeliste"/>
        <w:numPr>
          <w:ilvl w:val="0"/>
          <w:numId w:val="47"/>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L’expression des compétences et des suggestions est possible et bien reçue.</w:t>
      </w:r>
    </w:p>
    <w:p w:rsidR="005D6E2E" w:rsidRDefault="009C13CF" w:rsidP="009C13CF">
      <w:pPr>
        <w:pStyle w:val="Paragraphedeliste"/>
        <w:numPr>
          <w:ilvl w:val="0"/>
          <w:numId w:val="47"/>
        </w:numPr>
        <w:spacing w:after="0"/>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L’identité personnelle est respectée : image de soi, sensibilité politique, origine ethnique, pratiques culturelles/religieuses, genre, âge, handicap/santé, orientations sexuelles, etc.</w:t>
      </w:r>
    </w:p>
    <w:p w:rsidR="005D6E2E" w:rsidRDefault="009C13CF" w:rsidP="009C13CF">
      <w:pPr>
        <w:pStyle w:val="Paragraphedeliste"/>
        <w:numPr>
          <w:ilvl w:val="0"/>
          <w:numId w:val="47"/>
        </w:numPr>
        <w:spacing w:after="0"/>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L’expression des identités personnelles, lorsqu’elle a trait au comportement, s’autorégule en harmonie avec les usages et valeurs du groupe.</w:t>
      </w:r>
    </w:p>
    <w:p w:rsidR="00593F09" w:rsidRPr="005D6E2E" w:rsidRDefault="00593F09" w:rsidP="00593F09">
      <w:pPr>
        <w:pStyle w:val="Paragraphedeliste"/>
        <w:spacing w:after="0"/>
        <w:ind w:left="2552"/>
        <w:jc w:val="left"/>
        <w:rPr>
          <w:rFonts w:eastAsia="Times New Roman" w:cs="Arial"/>
          <w:bCs/>
          <w:color w:val="271A38"/>
          <w:sz w:val="20"/>
          <w:szCs w:val="20"/>
          <w:lang w:eastAsia="fr-FR"/>
        </w:rPr>
      </w:pPr>
    </w:p>
    <w:p w:rsidR="005D6E2E" w:rsidRPr="005D6E2E" w:rsidRDefault="005D6E2E" w:rsidP="005D6E2E">
      <w:pPr>
        <w:pStyle w:val="Paragraphedeliste"/>
        <w:ind w:left="1287" w:firstLine="129"/>
        <w:jc w:val="left"/>
        <w:rPr>
          <w:rFonts w:eastAsia="Times New Roman" w:cs="Arial"/>
          <w:bCs/>
          <w:color w:val="271A38"/>
          <w:sz w:val="20"/>
          <w:szCs w:val="20"/>
          <w:lang w:eastAsia="fr-FR"/>
        </w:rPr>
      </w:pPr>
      <w:r w:rsidRPr="005D6E2E">
        <w:rPr>
          <w:rFonts w:eastAsia="Times New Roman" w:cs="Arial"/>
          <w:bCs/>
          <w:color w:val="271A38"/>
          <w:sz w:val="20"/>
          <w:szCs w:val="20"/>
          <w:lang w:eastAsia="fr-FR"/>
        </w:rPr>
        <w:t xml:space="preserve">5-      </w:t>
      </w:r>
      <w:r w:rsidRPr="00593F09">
        <w:rPr>
          <w:rFonts w:eastAsia="Times New Roman" w:cs="Arial"/>
          <w:bCs/>
          <w:color w:val="271A38"/>
          <w:szCs w:val="24"/>
          <w:lang w:eastAsia="fr-FR"/>
        </w:rPr>
        <w:t>Le besoin d’accomplissement, de réalisation de soi</w:t>
      </w:r>
      <w:r w:rsidRPr="005D6E2E">
        <w:rPr>
          <w:rFonts w:eastAsia="Times New Roman" w:cs="Arial"/>
          <w:bCs/>
          <w:color w:val="271A38"/>
          <w:sz w:val="20"/>
          <w:szCs w:val="20"/>
          <w:lang w:eastAsia="fr-FR"/>
        </w:rPr>
        <w:t xml:space="preserve"> :   </w:t>
      </w:r>
    </w:p>
    <w:p w:rsidR="005D6E2E" w:rsidRDefault="009C13CF" w:rsidP="009C13CF">
      <w:pPr>
        <w:pStyle w:val="Paragraphedeliste"/>
        <w:numPr>
          <w:ilvl w:val="0"/>
          <w:numId w:val="48"/>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Le travail est stimulant, autonome, offre une variété suffisante de tâches et/ou est évolutif.</w:t>
      </w:r>
    </w:p>
    <w:p w:rsidR="005D6E2E" w:rsidRDefault="009C13CF" w:rsidP="009C13CF">
      <w:pPr>
        <w:pStyle w:val="Paragraphedeliste"/>
        <w:numPr>
          <w:ilvl w:val="0"/>
          <w:numId w:val="48"/>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Les tâches accomplies permettent une optimisation des compétences et de l’expression de soi.</w:t>
      </w:r>
    </w:p>
    <w:p w:rsidR="005D6E2E" w:rsidRDefault="009C13CF" w:rsidP="009C13CF">
      <w:pPr>
        <w:pStyle w:val="Paragraphedeliste"/>
        <w:numPr>
          <w:ilvl w:val="0"/>
          <w:numId w:val="48"/>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La mission assignée est ajustée aux valeurs personnelles.</w:t>
      </w:r>
    </w:p>
    <w:p w:rsidR="005D6E2E" w:rsidRPr="005D6E2E" w:rsidRDefault="009C13CF" w:rsidP="009C13CF">
      <w:pPr>
        <w:pStyle w:val="Paragraphedeliste"/>
        <w:numPr>
          <w:ilvl w:val="0"/>
          <w:numId w:val="48"/>
        </w:numPr>
        <w:ind w:hanging="22"/>
        <w:rPr>
          <w:rFonts w:eastAsia="Times New Roman" w:cs="Arial"/>
          <w:bCs/>
          <w:color w:val="271A38"/>
          <w:sz w:val="20"/>
          <w:szCs w:val="20"/>
          <w:lang w:eastAsia="fr-FR"/>
        </w:rPr>
      </w:pPr>
      <w:r>
        <w:rPr>
          <w:rFonts w:eastAsia="Times New Roman" w:cs="Arial"/>
          <w:bCs/>
          <w:color w:val="271A38"/>
          <w:sz w:val="20"/>
          <w:szCs w:val="20"/>
          <w:lang w:eastAsia="fr-FR"/>
        </w:rPr>
        <w:t xml:space="preserve">   </w:t>
      </w:r>
      <w:r w:rsidR="005D6E2E" w:rsidRPr="005D6E2E">
        <w:rPr>
          <w:rFonts w:eastAsia="Times New Roman" w:cs="Arial"/>
          <w:bCs/>
          <w:color w:val="271A38"/>
          <w:sz w:val="20"/>
          <w:szCs w:val="20"/>
          <w:lang w:eastAsia="fr-FR"/>
        </w:rPr>
        <w:t>L’offre de formation interne complète et développe régulièrement les compétences.</w:t>
      </w:r>
    </w:p>
    <w:p w:rsidR="005D6E2E" w:rsidRPr="005D6E2E" w:rsidRDefault="005D6E2E" w:rsidP="005D6E2E">
      <w:pPr>
        <w:pStyle w:val="Paragraphedeliste"/>
        <w:ind w:left="1287"/>
        <w:jc w:val="left"/>
        <w:rPr>
          <w:rFonts w:eastAsia="Times New Roman" w:cs="Arial"/>
          <w:bCs/>
          <w:color w:val="271A38"/>
          <w:sz w:val="20"/>
          <w:szCs w:val="20"/>
          <w:lang w:eastAsia="fr-FR"/>
        </w:rPr>
      </w:pPr>
    </w:p>
    <w:p w:rsidR="005D6E2E" w:rsidRPr="005D6E2E" w:rsidRDefault="005D6E2E" w:rsidP="005D6E2E">
      <w:pPr>
        <w:pStyle w:val="Paragraphedeliste"/>
        <w:ind w:left="1287"/>
        <w:jc w:val="left"/>
        <w:rPr>
          <w:rFonts w:eastAsia="Times New Roman" w:cs="Arial"/>
          <w:bCs/>
          <w:color w:val="271A38"/>
          <w:sz w:val="20"/>
          <w:szCs w:val="20"/>
          <w:lang w:eastAsia="fr-FR"/>
        </w:rPr>
      </w:pPr>
    </w:p>
    <w:p w:rsidR="00593F09" w:rsidRPr="00593F09" w:rsidRDefault="00593F09" w:rsidP="00A147B4">
      <w:pPr>
        <w:pStyle w:val="Paragraphedeliste"/>
        <w:numPr>
          <w:ilvl w:val="0"/>
          <w:numId w:val="43"/>
        </w:numPr>
        <w:jc w:val="left"/>
        <w:rPr>
          <w:rFonts w:eastAsia="Times New Roman" w:cs="Arial"/>
          <w:b/>
          <w:bCs/>
          <w:color w:val="271A38"/>
          <w:szCs w:val="24"/>
          <w:lang w:eastAsia="fr-FR"/>
        </w:rPr>
      </w:pPr>
      <w:r w:rsidRPr="00593F09">
        <w:rPr>
          <w:rFonts w:eastAsia="Times New Roman" w:cs="Arial"/>
          <w:b/>
          <w:bCs/>
          <w:color w:val="271A38"/>
          <w:szCs w:val="24"/>
          <w:lang w:eastAsia="fr-FR"/>
        </w:rPr>
        <w:lastRenderedPageBreak/>
        <w:t>Face à la crise, savoir reconnaître et gérer ses émotions!</w:t>
      </w:r>
    </w:p>
    <w:p w:rsidR="005D6E2E" w:rsidRPr="005D6E2E" w:rsidRDefault="005D6E2E" w:rsidP="005D6E2E">
      <w:pPr>
        <w:pStyle w:val="Paragraphedeliste"/>
        <w:ind w:left="1287"/>
        <w:jc w:val="left"/>
        <w:rPr>
          <w:rFonts w:eastAsia="Times New Roman" w:cs="Arial"/>
          <w:bCs/>
          <w:color w:val="271A38"/>
          <w:sz w:val="20"/>
          <w:szCs w:val="20"/>
          <w:lang w:eastAsia="fr-FR"/>
        </w:rPr>
      </w:pPr>
    </w:p>
    <w:p w:rsidR="005D6E2E" w:rsidRPr="005D54BF" w:rsidRDefault="00593F09" w:rsidP="009C13CF">
      <w:pPr>
        <w:pStyle w:val="Paragraphedeliste"/>
        <w:ind w:left="1287"/>
        <w:rPr>
          <w:rFonts w:eastAsia="Times New Roman" w:cs="Arial"/>
          <w:bCs/>
          <w:color w:val="271A38"/>
          <w:szCs w:val="24"/>
          <w:lang w:eastAsia="fr-FR"/>
        </w:rPr>
      </w:pPr>
      <w:r w:rsidRPr="005D54BF">
        <w:rPr>
          <w:rFonts w:eastAsia="Times New Roman" w:cs="Arial"/>
          <w:bCs/>
          <w:color w:val="271A38"/>
          <w:szCs w:val="24"/>
          <w:lang w:eastAsia="fr-FR"/>
        </w:rPr>
        <w:t>Pas de conflits sans émotion, donc pas de gestion du conflit sans gestion des émotions !</w:t>
      </w:r>
    </w:p>
    <w:p w:rsidR="00593F09" w:rsidRPr="005D54BF" w:rsidRDefault="00593F09" w:rsidP="009C13CF">
      <w:pPr>
        <w:pStyle w:val="Paragraphedeliste"/>
        <w:ind w:left="1287"/>
        <w:rPr>
          <w:rFonts w:eastAsia="Times New Roman" w:cs="Arial"/>
          <w:bCs/>
          <w:color w:val="271A38"/>
          <w:szCs w:val="24"/>
          <w:lang w:eastAsia="fr-FR"/>
        </w:rPr>
      </w:pPr>
    </w:p>
    <w:p w:rsidR="00593F09" w:rsidRPr="005D54BF" w:rsidRDefault="00593F09" w:rsidP="009C13CF">
      <w:pPr>
        <w:pStyle w:val="Paragraphedeliste"/>
        <w:ind w:left="1287"/>
        <w:rPr>
          <w:rFonts w:eastAsia="Times New Roman" w:cs="Arial"/>
          <w:bCs/>
          <w:color w:val="271A38"/>
          <w:szCs w:val="24"/>
          <w:lang w:eastAsia="fr-FR"/>
        </w:rPr>
      </w:pPr>
      <w:r w:rsidRPr="005D54BF">
        <w:rPr>
          <w:rFonts w:eastAsia="Times New Roman" w:cs="Arial"/>
          <w:bCs/>
          <w:color w:val="271A38"/>
          <w:szCs w:val="24"/>
          <w:lang w:eastAsia="fr-FR"/>
        </w:rPr>
        <w:t>On peut définir l’émotion comme réponse primaire du corps à la satisfaction (</w:t>
      </w:r>
      <w:r w:rsidRPr="005D54BF">
        <w:rPr>
          <w:rFonts w:eastAsia="Times New Roman" w:cs="Arial"/>
          <w:bCs/>
          <w:i/>
          <w:color w:val="271A38"/>
          <w:szCs w:val="24"/>
          <w:lang w:eastAsia="fr-FR"/>
        </w:rPr>
        <w:t>joie</w:t>
      </w:r>
      <w:r w:rsidRPr="005D54BF">
        <w:rPr>
          <w:rFonts w:eastAsia="Times New Roman" w:cs="Arial"/>
          <w:bCs/>
          <w:color w:val="271A38"/>
          <w:szCs w:val="24"/>
          <w:lang w:eastAsia="fr-FR"/>
        </w:rPr>
        <w:t>) ou à la non-satisfaction (</w:t>
      </w:r>
      <w:r w:rsidRPr="005D54BF">
        <w:rPr>
          <w:rFonts w:eastAsia="Times New Roman" w:cs="Arial"/>
          <w:bCs/>
          <w:i/>
          <w:color w:val="271A38"/>
          <w:szCs w:val="24"/>
          <w:lang w:eastAsia="fr-FR"/>
        </w:rPr>
        <w:t>peur, dégoût, colère, douleur, honte, désir-envie</w:t>
      </w:r>
      <w:r w:rsidRPr="005D54BF">
        <w:rPr>
          <w:rFonts w:eastAsia="Times New Roman" w:cs="Arial"/>
          <w:bCs/>
          <w:color w:val="271A38"/>
          <w:szCs w:val="24"/>
          <w:lang w:eastAsia="fr-FR"/>
        </w:rPr>
        <w:t>) d’un besoin fondamental. Les émotions se distinguent des sentiments (</w:t>
      </w:r>
      <w:r w:rsidRPr="005D54BF">
        <w:rPr>
          <w:rFonts w:eastAsia="Times New Roman" w:cs="Arial"/>
          <w:bCs/>
          <w:i/>
          <w:color w:val="271A38"/>
          <w:szCs w:val="24"/>
          <w:lang w:eastAsia="fr-FR"/>
        </w:rPr>
        <w:t>bonheur, tristesse, amitié, etc.</w:t>
      </w:r>
      <w:r w:rsidRPr="005D54BF">
        <w:rPr>
          <w:rFonts w:eastAsia="Times New Roman" w:cs="Arial"/>
          <w:bCs/>
          <w:color w:val="271A38"/>
          <w:szCs w:val="24"/>
          <w:lang w:eastAsia="fr-FR"/>
        </w:rPr>
        <w:t>), plus diffus, qui eux s’installent dans la durée.</w:t>
      </w:r>
    </w:p>
    <w:p w:rsidR="0067120B" w:rsidRPr="005D54BF" w:rsidRDefault="0067120B" w:rsidP="009C13CF">
      <w:pPr>
        <w:pStyle w:val="Paragraphedeliste"/>
        <w:ind w:left="1287"/>
        <w:rPr>
          <w:rFonts w:eastAsia="Times New Roman" w:cs="Arial"/>
          <w:bCs/>
          <w:color w:val="271A38"/>
          <w:szCs w:val="24"/>
          <w:lang w:eastAsia="fr-FR"/>
        </w:rPr>
      </w:pPr>
    </w:p>
    <w:p w:rsidR="0067120B" w:rsidRPr="005D54BF" w:rsidRDefault="0067120B" w:rsidP="009C13CF">
      <w:pPr>
        <w:pStyle w:val="Paragraphedeliste"/>
        <w:ind w:left="1287"/>
        <w:rPr>
          <w:rFonts w:eastAsia="Times New Roman" w:cs="Arial"/>
          <w:bCs/>
          <w:color w:val="271A38"/>
          <w:szCs w:val="24"/>
          <w:lang w:eastAsia="fr-FR"/>
        </w:rPr>
      </w:pPr>
      <w:r w:rsidRPr="005D54BF">
        <w:rPr>
          <w:rFonts w:eastAsia="Times New Roman" w:cs="Arial"/>
          <w:bCs/>
          <w:color w:val="271A38"/>
          <w:szCs w:val="24"/>
          <w:lang w:eastAsia="fr-FR"/>
        </w:rPr>
        <w:t xml:space="preserve">En situation de conflit, il faut se méfier </w:t>
      </w:r>
      <w:r w:rsidR="006575EE" w:rsidRPr="005D54BF">
        <w:rPr>
          <w:rFonts w:eastAsia="Times New Roman" w:cs="Arial"/>
          <w:bCs/>
          <w:color w:val="271A38"/>
          <w:szCs w:val="24"/>
          <w:lang w:eastAsia="fr-FR"/>
        </w:rPr>
        <w:t>de la gestion de nos émotions :</w:t>
      </w:r>
    </w:p>
    <w:p w:rsidR="009C13CF" w:rsidRPr="005D54BF" w:rsidRDefault="009C13CF" w:rsidP="009C13CF">
      <w:pPr>
        <w:pStyle w:val="Paragraphedeliste"/>
        <w:ind w:left="1287"/>
        <w:rPr>
          <w:rFonts w:eastAsia="Times New Roman" w:cs="Arial"/>
          <w:bCs/>
          <w:color w:val="271A38"/>
          <w:szCs w:val="24"/>
          <w:lang w:eastAsia="fr-FR"/>
        </w:rPr>
      </w:pPr>
    </w:p>
    <w:p w:rsidR="006575EE" w:rsidRPr="005D54BF" w:rsidRDefault="006575EE" w:rsidP="009C13CF">
      <w:pPr>
        <w:pStyle w:val="Paragraphedeliste"/>
        <w:numPr>
          <w:ilvl w:val="0"/>
          <w:numId w:val="49"/>
        </w:numPr>
        <w:rPr>
          <w:rFonts w:eastAsia="Times New Roman" w:cs="Arial"/>
          <w:bCs/>
          <w:color w:val="271A38"/>
          <w:szCs w:val="24"/>
          <w:lang w:eastAsia="fr-FR"/>
        </w:rPr>
      </w:pPr>
      <w:r w:rsidRPr="005D54BF">
        <w:rPr>
          <w:rFonts w:eastAsia="Times New Roman" w:cs="Arial"/>
          <w:bCs/>
          <w:color w:val="271A38"/>
          <w:szCs w:val="24"/>
          <w:lang w:eastAsia="fr-FR"/>
        </w:rPr>
        <w:t xml:space="preserve">le premier réflexe est souvent de </w:t>
      </w:r>
      <w:r w:rsidRPr="005D54BF">
        <w:rPr>
          <w:rFonts w:eastAsia="Times New Roman" w:cs="Arial"/>
          <w:b/>
          <w:bCs/>
          <w:i/>
          <w:color w:val="271A38"/>
          <w:szCs w:val="24"/>
          <w:lang w:eastAsia="fr-FR"/>
        </w:rPr>
        <w:t>nier</w:t>
      </w:r>
      <w:r w:rsidRPr="005D54BF">
        <w:rPr>
          <w:rFonts w:eastAsia="Times New Roman" w:cs="Arial"/>
          <w:bCs/>
          <w:color w:val="271A38"/>
          <w:szCs w:val="24"/>
          <w:lang w:eastAsia="fr-FR"/>
        </w:rPr>
        <w:t xml:space="preserve"> et </w:t>
      </w:r>
      <w:r w:rsidRPr="005D54BF">
        <w:rPr>
          <w:rFonts w:eastAsia="Times New Roman" w:cs="Arial"/>
          <w:b/>
          <w:bCs/>
          <w:i/>
          <w:color w:val="271A38"/>
          <w:szCs w:val="24"/>
          <w:lang w:eastAsia="fr-FR"/>
        </w:rPr>
        <w:t>refouler</w:t>
      </w:r>
      <w:r w:rsidRPr="005D54BF">
        <w:rPr>
          <w:rFonts w:eastAsia="Times New Roman" w:cs="Arial"/>
          <w:bCs/>
          <w:color w:val="271A38"/>
          <w:szCs w:val="24"/>
          <w:lang w:eastAsia="fr-FR"/>
        </w:rPr>
        <w:t xml:space="preserve"> l’émotion (surtout la colère ou la vexation) ;</w:t>
      </w:r>
    </w:p>
    <w:p w:rsidR="009C13CF" w:rsidRPr="005D54BF" w:rsidRDefault="009C13CF" w:rsidP="009C13CF">
      <w:pPr>
        <w:pStyle w:val="Paragraphedeliste"/>
        <w:ind w:left="2007"/>
        <w:rPr>
          <w:rFonts w:eastAsia="Times New Roman" w:cs="Arial"/>
          <w:bCs/>
          <w:color w:val="271A38"/>
          <w:szCs w:val="24"/>
          <w:lang w:eastAsia="fr-FR"/>
        </w:rPr>
      </w:pPr>
    </w:p>
    <w:p w:rsidR="004C55D3" w:rsidRPr="005D54BF" w:rsidRDefault="006575EE" w:rsidP="009C13CF">
      <w:pPr>
        <w:pStyle w:val="Paragraphedeliste"/>
        <w:numPr>
          <w:ilvl w:val="0"/>
          <w:numId w:val="49"/>
        </w:numPr>
        <w:rPr>
          <w:rFonts w:eastAsia="Times New Roman" w:cs="Arial"/>
          <w:bCs/>
          <w:color w:val="271A38"/>
          <w:szCs w:val="24"/>
          <w:lang w:eastAsia="fr-FR"/>
        </w:rPr>
      </w:pPr>
      <w:r w:rsidRPr="005D54BF">
        <w:rPr>
          <w:rFonts w:eastAsia="Times New Roman" w:cs="Arial"/>
          <w:bCs/>
          <w:color w:val="271A38"/>
          <w:szCs w:val="24"/>
          <w:lang w:eastAsia="fr-FR"/>
        </w:rPr>
        <w:t xml:space="preserve">la charge émotionnelle étant retardée, la </w:t>
      </w:r>
      <w:r w:rsidRPr="005D54BF">
        <w:rPr>
          <w:rFonts w:eastAsia="Times New Roman" w:cs="Arial"/>
          <w:b/>
          <w:bCs/>
          <w:i/>
          <w:color w:val="271A38"/>
          <w:szCs w:val="24"/>
          <w:lang w:eastAsia="fr-FR"/>
        </w:rPr>
        <w:t>réponse émotionnelle peut être disproportionnée</w:t>
      </w:r>
      <w:r w:rsidRPr="005D54BF">
        <w:rPr>
          <w:rFonts w:eastAsia="Times New Roman" w:cs="Arial"/>
          <w:bCs/>
          <w:color w:val="271A38"/>
          <w:szCs w:val="24"/>
          <w:lang w:eastAsia="fr-FR"/>
        </w:rPr>
        <w:t xml:space="preserve"> p/r au contexte, provoquant une </w:t>
      </w:r>
      <w:r w:rsidR="00C64477" w:rsidRPr="005D54BF">
        <w:rPr>
          <w:rFonts w:eastAsia="Times New Roman" w:cs="Arial"/>
          <w:bCs/>
          <w:color w:val="271A38"/>
          <w:szCs w:val="24"/>
          <w:lang w:eastAsia="fr-FR"/>
        </w:rPr>
        <w:t>sur-sensibilité et des réactions excessives ou inappropriées (forme, intensité, moment, lieu)</w:t>
      </w:r>
      <w:r w:rsidR="004C55D3" w:rsidRPr="005D54BF">
        <w:rPr>
          <w:rFonts w:eastAsia="Times New Roman" w:cs="Arial"/>
          <w:bCs/>
          <w:color w:val="271A38"/>
          <w:szCs w:val="24"/>
          <w:lang w:eastAsia="fr-FR"/>
        </w:rPr>
        <w:t> ;</w:t>
      </w:r>
    </w:p>
    <w:p w:rsidR="009C13CF" w:rsidRPr="005D54BF" w:rsidRDefault="009C13CF" w:rsidP="009C13CF">
      <w:pPr>
        <w:pStyle w:val="Paragraphedeliste"/>
        <w:rPr>
          <w:rFonts w:eastAsia="Times New Roman" w:cs="Arial"/>
          <w:bCs/>
          <w:color w:val="271A38"/>
          <w:szCs w:val="24"/>
          <w:lang w:eastAsia="fr-FR"/>
        </w:rPr>
      </w:pPr>
    </w:p>
    <w:p w:rsidR="00902BB8" w:rsidRPr="005D54BF" w:rsidRDefault="004C55D3" w:rsidP="009C13CF">
      <w:pPr>
        <w:pStyle w:val="Paragraphedeliste"/>
        <w:numPr>
          <w:ilvl w:val="0"/>
          <w:numId w:val="49"/>
        </w:numPr>
        <w:ind w:left="1985" w:hanging="284"/>
        <w:rPr>
          <w:rFonts w:eastAsia="Times New Roman" w:cs="Arial"/>
          <w:bCs/>
          <w:color w:val="271A38"/>
          <w:szCs w:val="24"/>
          <w:lang w:eastAsia="fr-FR"/>
        </w:rPr>
      </w:pPr>
      <w:r w:rsidRPr="005D54BF">
        <w:rPr>
          <w:rFonts w:eastAsia="Times New Roman" w:cs="Arial"/>
          <w:bCs/>
          <w:color w:val="271A38"/>
          <w:szCs w:val="24"/>
          <w:lang w:eastAsia="fr-FR"/>
        </w:rPr>
        <w:t xml:space="preserve">au contraire, il faut savoir identifier et canaliser ses émotions, en prenant conscience de ce qui les déclenche (les « détonateurs »), en contrôlant leur intensité (la « charge ») et en différant impérativement </w:t>
      </w:r>
      <w:r w:rsidR="00CD64C6" w:rsidRPr="005D54BF">
        <w:rPr>
          <w:rFonts w:eastAsia="Times New Roman" w:cs="Arial"/>
          <w:bCs/>
          <w:color w:val="271A38"/>
          <w:szCs w:val="24"/>
          <w:lang w:eastAsia="fr-FR"/>
        </w:rPr>
        <w:t>la « décharge » et les manifestations nuisibles à la vie collective</w:t>
      </w:r>
      <w:r w:rsidRPr="005D54BF">
        <w:rPr>
          <w:rFonts w:eastAsia="Times New Roman" w:cs="Arial"/>
          <w:bCs/>
          <w:color w:val="271A38"/>
          <w:szCs w:val="24"/>
          <w:lang w:eastAsia="fr-FR"/>
        </w:rPr>
        <w:t xml:space="preserve"> (tremblement, rougissement, fuite, ton de la voix qui monte…</w:t>
      </w:r>
      <w:r w:rsidR="00CD64C6" w:rsidRPr="005D54BF">
        <w:rPr>
          <w:rFonts w:eastAsia="Times New Roman" w:cs="Arial"/>
          <w:bCs/>
          <w:color w:val="271A38"/>
          <w:szCs w:val="24"/>
          <w:lang w:eastAsia="fr-FR"/>
        </w:rPr>
        <w:t>).</w:t>
      </w:r>
      <w:r w:rsidRPr="005D54BF">
        <w:rPr>
          <w:rFonts w:eastAsia="Times New Roman" w:cs="Arial"/>
          <w:bCs/>
          <w:color w:val="271A38"/>
          <w:szCs w:val="24"/>
          <w:lang w:eastAsia="fr-FR"/>
        </w:rPr>
        <w:t xml:space="preserve"> </w:t>
      </w:r>
      <w:r w:rsidR="00CD64C6" w:rsidRPr="005D54BF">
        <w:rPr>
          <w:rFonts w:eastAsia="Times New Roman" w:cs="Arial"/>
          <w:bCs/>
          <w:color w:val="271A38"/>
          <w:szCs w:val="24"/>
          <w:lang w:eastAsia="fr-FR"/>
        </w:rPr>
        <w:t>Attention : il est important d’exprimer néanmoins son désaccord, calmement.</w:t>
      </w:r>
    </w:p>
    <w:p w:rsidR="00902BB8" w:rsidRPr="005D54BF" w:rsidRDefault="00902BB8" w:rsidP="009C13CF">
      <w:pPr>
        <w:pStyle w:val="Paragraphedeliste"/>
        <w:ind w:left="1287"/>
        <w:rPr>
          <w:rFonts w:eastAsia="Times New Roman" w:cs="Arial"/>
          <w:bCs/>
          <w:color w:val="271A38"/>
          <w:szCs w:val="24"/>
          <w:lang w:eastAsia="fr-FR"/>
        </w:rPr>
      </w:pPr>
    </w:p>
    <w:p w:rsidR="005D6E2E" w:rsidRPr="005D6E2E" w:rsidRDefault="005D6E2E" w:rsidP="009C13CF">
      <w:pPr>
        <w:pStyle w:val="Paragraphedeliste"/>
        <w:ind w:left="1287"/>
        <w:rPr>
          <w:rFonts w:eastAsia="Times New Roman" w:cs="Arial"/>
          <w:bCs/>
          <w:color w:val="271A38"/>
          <w:sz w:val="20"/>
          <w:szCs w:val="20"/>
          <w:lang w:eastAsia="fr-FR"/>
        </w:rPr>
      </w:pPr>
    </w:p>
    <w:p w:rsidR="005D6E2E" w:rsidRDefault="005D6E2E" w:rsidP="009C13CF">
      <w:pPr>
        <w:pStyle w:val="Paragraphedeliste"/>
        <w:ind w:left="1287"/>
        <w:rPr>
          <w:rFonts w:eastAsia="Times New Roman" w:cs="Arial"/>
          <w:bCs/>
          <w:color w:val="271A38"/>
          <w:sz w:val="20"/>
          <w:szCs w:val="20"/>
          <w:lang w:eastAsia="fr-FR"/>
        </w:rPr>
      </w:pPr>
    </w:p>
    <w:p w:rsidR="005D6E2E" w:rsidRPr="00CD1C24" w:rsidRDefault="00CD1C24" w:rsidP="009C13CF">
      <w:pPr>
        <w:pStyle w:val="Paragraphedeliste"/>
        <w:numPr>
          <w:ilvl w:val="0"/>
          <w:numId w:val="43"/>
        </w:numPr>
        <w:rPr>
          <w:rFonts w:eastAsia="Times New Roman" w:cs="Arial"/>
          <w:b/>
          <w:bCs/>
          <w:color w:val="271A38"/>
          <w:szCs w:val="24"/>
          <w:lang w:eastAsia="fr-FR"/>
        </w:rPr>
      </w:pPr>
      <w:r w:rsidRPr="00CD1C24">
        <w:rPr>
          <w:rFonts w:eastAsia="Times New Roman" w:cs="Arial"/>
          <w:b/>
          <w:bCs/>
          <w:color w:val="271A38"/>
          <w:szCs w:val="24"/>
          <w:lang w:eastAsia="fr-FR"/>
        </w:rPr>
        <w:t>Apprendre à accepter les critiques</w:t>
      </w:r>
    </w:p>
    <w:p w:rsidR="00CD1C24" w:rsidRPr="00CD1C24" w:rsidRDefault="00CD1C24" w:rsidP="009C13CF">
      <w:pPr>
        <w:ind w:firstLine="567"/>
        <w:rPr>
          <w:rFonts w:eastAsia="Times New Roman" w:cs="Arial"/>
          <w:bCs/>
          <w:color w:val="271A38"/>
          <w:szCs w:val="24"/>
          <w:lang w:eastAsia="fr-FR"/>
        </w:rPr>
      </w:pPr>
      <w:r w:rsidRPr="00CD1C24">
        <w:rPr>
          <w:rFonts w:eastAsia="Times New Roman" w:cs="Arial"/>
          <w:bCs/>
          <w:color w:val="271A38"/>
          <w:szCs w:val="24"/>
          <w:lang w:eastAsia="fr-FR"/>
        </w:rPr>
        <w:t xml:space="preserve">La critique met à mal notre volonté de contrôle et notre rêve de toute-puissance. Quelle que soit sa formulation, elle est le plus souvent perçue comme une agression. </w:t>
      </w:r>
    </w:p>
    <w:p w:rsidR="00CD1C24" w:rsidRPr="00CD1C24" w:rsidRDefault="00CD1C24" w:rsidP="009C13CF">
      <w:pPr>
        <w:ind w:firstLine="567"/>
        <w:rPr>
          <w:rFonts w:eastAsia="Times New Roman" w:cs="Arial"/>
          <w:bCs/>
          <w:color w:val="271A38"/>
          <w:szCs w:val="24"/>
          <w:lang w:eastAsia="fr-FR"/>
        </w:rPr>
      </w:pPr>
      <w:r w:rsidRPr="00CD1C24">
        <w:rPr>
          <w:rFonts w:eastAsia="Times New Roman" w:cs="Arial"/>
          <w:bCs/>
          <w:color w:val="271A38"/>
          <w:szCs w:val="24"/>
          <w:lang w:eastAsia="fr-FR"/>
        </w:rPr>
        <w:t>Lorsqu'une critique ou un reproche vous sont adressés, utilisez cette technique de désamorçage assertive en 4 étapes :</w:t>
      </w:r>
    </w:p>
    <w:p w:rsidR="00CD1C24" w:rsidRPr="00CD1C24" w:rsidRDefault="00CD1C24" w:rsidP="009C13CF">
      <w:pPr>
        <w:pStyle w:val="Paragraphedeliste"/>
        <w:numPr>
          <w:ilvl w:val="0"/>
          <w:numId w:val="50"/>
        </w:numPr>
        <w:rPr>
          <w:rFonts w:eastAsia="Times New Roman" w:cs="Arial"/>
          <w:bCs/>
          <w:color w:val="271A38"/>
          <w:sz w:val="20"/>
          <w:szCs w:val="20"/>
          <w:lang w:eastAsia="fr-FR"/>
        </w:rPr>
      </w:pPr>
      <w:r w:rsidRPr="00CD1C24">
        <w:rPr>
          <w:rFonts w:eastAsia="Times New Roman" w:cs="Arial"/>
          <w:b/>
          <w:bCs/>
          <w:color w:val="271A38"/>
          <w:sz w:val="20"/>
          <w:szCs w:val="20"/>
          <w:lang w:eastAsia="fr-FR"/>
        </w:rPr>
        <w:t>Légitimez</w:t>
      </w:r>
      <w:r w:rsidRPr="00CD1C24">
        <w:rPr>
          <w:rFonts w:eastAsia="Times New Roman" w:cs="Arial"/>
          <w:bCs/>
          <w:color w:val="271A38"/>
          <w:sz w:val="20"/>
          <w:szCs w:val="20"/>
          <w:lang w:eastAsia="fr-FR"/>
        </w:rPr>
        <w:t xml:space="preserve"> : "Je comprends bien que ça ralentit tout le </w:t>
      </w:r>
      <w:proofErr w:type="spellStart"/>
      <w:r w:rsidRPr="00CD1C24">
        <w:rPr>
          <w:rFonts w:eastAsia="Times New Roman" w:cs="Arial"/>
          <w:bCs/>
          <w:color w:val="271A38"/>
          <w:sz w:val="20"/>
          <w:szCs w:val="20"/>
          <w:lang w:eastAsia="fr-FR"/>
        </w:rPr>
        <w:t>process</w:t>
      </w:r>
      <w:proofErr w:type="spellEnd"/>
      <w:r w:rsidRPr="00CD1C24">
        <w:rPr>
          <w:rFonts w:eastAsia="Times New Roman" w:cs="Arial"/>
          <w:bCs/>
          <w:color w:val="271A38"/>
          <w:sz w:val="20"/>
          <w:szCs w:val="20"/>
          <w:lang w:eastAsia="fr-FR"/>
        </w:rPr>
        <w:t>", "Oui, je m'en rends compte, excuse-moi".</w:t>
      </w:r>
    </w:p>
    <w:p w:rsidR="00CD1C24" w:rsidRPr="00CD1C24" w:rsidRDefault="00CD1C24" w:rsidP="009C13CF">
      <w:pPr>
        <w:pStyle w:val="Paragraphedeliste"/>
        <w:numPr>
          <w:ilvl w:val="0"/>
          <w:numId w:val="50"/>
        </w:numPr>
        <w:rPr>
          <w:rFonts w:eastAsia="Times New Roman" w:cs="Arial"/>
          <w:bCs/>
          <w:color w:val="271A38"/>
          <w:sz w:val="20"/>
          <w:szCs w:val="20"/>
          <w:lang w:eastAsia="fr-FR"/>
        </w:rPr>
      </w:pPr>
      <w:r w:rsidRPr="00CD1C24">
        <w:rPr>
          <w:rFonts w:eastAsia="Times New Roman" w:cs="Arial"/>
          <w:b/>
          <w:bCs/>
          <w:color w:val="271A38"/>
          <w:sz w:val="20"/>
          <w:szCs w:val="20"/>
          <w:lang w:eastAsia="fr-FR"/>
        </w:rPr>
        <w:t>Exposez</w:t>
      </w:r>
      <w:r w:rsidRPr="00CD1C24">
        <w:rPr>
          <w:rFonts w:eastAsia="Times New Roman" w:cs="Arial"/>
          <w:bCs/>
          <w:color w:val="271A38"/>
          <w:sz w:val="20"/>
          <w:szCs w:val="20"/>
          <w:lang w:eastAsia="fr-FR"/>
        </w:rPr>
        <w:t xml:space="preserve"> ce qui s’est passé : "J’ai dépassé la deadline fixée."</w:t>
      </w:r>
    </w:p>
    <w:p w:rsidR="00CD1C24" w:rsidRPr="00CD1C24" w:rsidRDefault="00CD1C24" w:rsidP="009C13CF">
      <w:pPr>
        <w:pStyle w:val="Paragraphedeliste"/>
        <w:numPr>
          <w:ilvl w:val="0"/>
          <w:numId w:val="50"/>
        </w:numPr>
        <w:rPr>
          <w:rFonts w:eastAsia="Times New Roman" w:cs="Arial"/>
          <w:bCs/>
          <w:color w:val="271A38"/>
          <w:sz w:val="20"/>
          <w:szCs w:val="20"/>
          <w:lang w:eastAsia="fr-FR"/>
        </w:rPr>
      </w:pPr>
      <w:r w:rsidRPr="00CD1C24">
        <w:rPr>
          <w:rFonts w:eastAsia="Times New Roman" w:cs="Arial"/>
          <w:b/>
          <w:bCs/>
          <w:color w:val="271A38"/>
          <w:sz w:val="20"/>
          <w:szCs w:val="20"/>
          <w:lang w:eastAsia="fr-FR"/>
        </w:rPr>
        <w:t>Exprimez</w:t>
      </w:r>
      <w:r w:rsidRPr="00CD1C24">
        <w:rPr>
          <w:rFonts w:eastAsia="Times New Roman" w:cs="Arial"/>
          <w:bCs/>
          <w:color w:val="271A38"/>
          <w:sz w:val="20"/>
          <w:szCs w:val="20"/>
          <w:lang w:eastAsia="fr-FR"/>
        </w:rPr>
        <w:t xml:space="preserve"> ce que vous </w:t>
      </w:r>
      <w:r w:rsidRPr="00CD1C24">
        <w:rPr>
          <w:rFonts w:eastAsia="Times New Roman" w:cs="Arial"/>
          <w:b/>
          <w:bCs/>
          <w:color w:val="271A38"/>
          <w:sz w:val="20"/>
          <w:szCs w:val="20"/>
          <w:lang w:eastAsia="fr-FR"/>
        </w:rPr>
        <w:t>ressentez</w:t>
      </w:r>
      <w:r w:rsidRPr="00CD1C24">
        <w:rPr>
          <w:rFonts w:eastAsia="Times New Roman" w:cs="Arial"/>
          <w:bCs/>
          <w:color w:val="271A38"/>
          <w:sz w:val="20"/>
          <w:szCs w:val="20"/>
          <w:lang w:eastAsia="fr-FR"/>
        </w:rPr>
        <w:t xml:space="preserve"> : "J’en suis le premier embarrassé."</w:t>
      </w:r>
    </w:p>
    <w:p w:rsidR="00CD1C24" w:rsidRPr="00CD1C24" w:rsidRDefault="00CD1C24" w:rsidP="009C13CF">
      <w:pPr>
        <w:pStyle w:val="Paragraphedeliste"/>
        <w:numPr>
          <w:ilvl w:val="0"/>
          <w:numId w:val="50"/>
        </w:numPr>
        <w:rPr>
          <w:rFonts w:eastAsia="Times New Roman" w:cs="Arial"/>
          <w:bCs/>
          <w:color w:val="271A38"/>
          <w:sz w:val="20"/>
          <w:szCs w:val="20"/>
          <w:lang w:eastAsia="fr-FR"/>
        </w:rPr>
      </w:pPr>
      <w:r w:rsidRPr="00CD1C24">
        <w:rPr>
          <w:rFonts w:eastAsia="Times New Roman" w:cs="Arial"/>
          <w:b/>
          <w:bCs/>
          <w:color w:val="271A38"/>
          <w:sz w:val="20"/>
          <w:szCs w:val="20"/>
          <w:lang w:eastAsia="fr-FR"/>
        </w:rPr>
        <w:t>Sollicitez l'aide</w:t>
      </w:r>
      <w:r w:rsidRPr="00CD1C24">
        <w:rPr>
          <w:rFonts w:eastAsia="Times New Roman" w:cs="Arial"/>
          <w:bCs/>
          <w:color w:val="271A38"/>
          <w:sz w:val="20"/>
          <w:szCs w:val="20"/>
          <w:lang w:eastAsia="fr-FR"/>
        </w:rPr>
        <w:t xml:space="preserve"> de votre coéquipier : "Je vais m’organiser autrement pour améliorer ma gestion du temps. Vois-tu quelque chose qui pourrait m’aider à mieux tenir les délais ?"</w:t>
      </w:r>
    </w:p>
    <w:p w:rsidR="009C13CF" w:rsidRDefault="00CD1C24" w:rsidP="005D54BF">
      <w:pPr>
        <w:ind w:firstLine="567"/>
        <w:rPr>
          <w:rFonts w:eastAsia="Times New Roman" w:cs="Arial"/>
          <w:bCs/>
          <w:color w:val="271A38"/>
          <w:szCs w:val="24"/>
          <w:lang w:eastAsia="fr-FR"/>
        </w:rPr>
      </w:pPr>
      <w:r w:rsidRPr="00CD1C24">
        <w:rPr>
          <w:rFonts w:eastAsia="Times New Roman" w:cs="Arial"/>
          <w:bCs/>
          <w:color w:val="271A38"/>
          <w:szCs w:val="24"/>
          <w:lang w:eastAsia="fr-FR"/>
        </w:rPr>
        <w:t xml:space="preserve">Si la critique est adressée de manière violente et non constructive, ajoutez à ces étapes une </w:t>
      </w:r>
      <w:r w:rsidRPr="00CD1C24">
        <w:rPr>
          <w:rFonts w:eastAsia="Times New Roman" w:cs="Arial"/>
          <w:b/>
          <w:bCs/>
          <w:color w:val="271A38"/>
          <w:szCs w:val="24"/>
          <w:lang w:eastAsia="fr-FR"/>
        </w:rPr>
        <w:t xml:space="preserve">demande de respect </w:t>
      </w:r>
      <w:r w:rsidRPr="00CD1C24">
        <w:rPr>
          <w:rFonts w:eastAsia="Times New Roman" w:cs="Arial"/>
          <w:bCs/>
          <w:color w:val="271A38"/>
          <w:szCs w:val="24"/>
          <w:lang w:eastAsia="fr-FR"/>
        </w:rPr>
        <w:t>: "Je suis ouvert à tes remarques et je te demande de les exprimer de façon respectueuse."</w:t>
      </w:r>
      <w:r w:rsidR="009C13CF">
        <w:rPr>
          <w:rFonts w:eastAsia="Times New Roman" w:cs="Arial"/>
          <w:bCs/>
          <w:color w:val="271A38"/>
          <w:szCs w:val="24"/>
          <w:lang w:eastAsia="fr-FR"/>
        </w:rPr>
        <w:br w:type="page"/>
      </w:r>
    </w:p>
    <w:p w:rsidR="00566BAD" w:rsidRPr="00566BAD" w:rsidRDefault="00566BAD" w:rsidP="005A6319">
      <w:pPr>
        <w:pStyle w:val="Titre2"/>
      </w:pPr>
      <w:r w:rsidRPr="00566BAD">
        <w:lastRenderedPageBreak/>
        <w:t>Enjeu éthique n°5 : la protection des systèmes d'information et des données personnelles</w:t>
      </w:r>
    </w:p>
    <w:p w:rsidR="00596DDF" w:rsidRDefault="00566BAD" w:rsidP="005A6319">
      <w:pPr>
        <w:shd w:val="clear" w:color="auto" w:fill="FFFFFF"/>
        <w:spacing w:after="225" w:line="240" w:lineRule="auto"/>
        <w:ind w:firstLine="708"/>
        <w:rPr>
          <w:rFonts w:eastAsia="Times New Roman" w:cs="Arial"/>
          <w:color w:val="271A38"/>
          <w:szCs w:val="24"/>
          <w:lang w:eastAsia="fr-FR"/>
        </w:rPr>
      </w:pPr>
      <w:r w:rsidRPr="00566BAD">
        <w:rPr>
          <w:rFonts w:eastAsia="Times New Roman" w:cs="Arial"/>
          <w:color w:val="271A38"/>
          <w:szCs w:val="24"/>
          <w:lang w:eastAsia="fr-FR"/>
        </w:rPr>
        <w:t>Que devient la notion de vie privée dans notre société numérique ? Peut-on sans précautions utiliser des données personnelles ?</w:t>
      </w:r>
      <w:r w:rsidR="00596DDF">
        <w:rPr>
          <w:rFonts w:eastAsia="Times New Roman" w:cs="Arial"/>
          <w:color w:val="271A38"/>
          <w:szCs w:val="24"/>
          <w:lang w:eastAsia="fr-FR"/>
        </w:rPr>
        <w:t xml:space="preserve"> </w:t>
      </w:r>
    </w:p>
    <w:p w:rsidR="00566BAD" w:rsidRPr="00566BAD" w:rsidRDefault="00596DDF" w:rsidP="00596DDF">
      <w:pPr>
        <w:pBdr>
          <w:left w:val="single" w:sz="4" w:space="4" w:color="auto"/>
        </w:pBdr>
        <w:shd w:val="clear" w:color="auto" w:fill="FFFFFF"/>
        <w:spacing w:after="225" w:line="240" w:lineRule="auto"/>
        <w:ind w:left="1416"/>
        <w:rPr>
          <w:rFonts w:eastAsia="Times New Roman" w:cs="Arial"/>
          <w:color w:val="271A38"/>
          <w:szCs w:val="24"/>
          <w:lang w:eastAsia="fr-FR"/>
        </w:rPr>
      </w:pPr>
      <w:r w:rsidRPr="00596DDF">
        <w:rPr>
          <w:rFonts w:eastAsia="Times New Roman" w:cs="Arial"/>
          <w:i/>
          <w:color w:val="271A38"/>
          <w:szCs w:val="24"/>
          <w:lang w:eastAsia="fr-FR"/>
        </w:rPr>
        <w:t>En 2021, Ikea France a été condamnée à une amende de 1 million d’euros pour avoir espionné entre 2009 et 2012 des salariés, des syndicalistes et des clients mécontents</w:t>
      </w:r>
      <w:r>
        <w:rPr>
          <w:rFonts w:eastAsia="Times New Roman" w:cs="Arial"/>
          <w:i/>
          <w:color w:val="271A38"/>
          <w:szCs w:val="24"/>
          <w:lang w:eastAsia="fr-FR"/>
        </w:rPr>
        <w:t>…</w:t>
      </w:r>
    </w:p>
    <w:p w:rsidR="00566BAD" w:rsidRDefault="00566BAD" w:rsidP="005A6319">
      <w:pPr>
        <w:shd w:val="clear" w:color="auto" w:fill="FFFFFF"/>
        <w:spacing w:after="0" w:line="240" w:lineRule="auto"/>
        <w:ind w:firstLine="708"/>
        <w:rPr>
          <w:rFonts w:eastAsia="Times New Roman" w:cs="Arial"/>
          <w:color w:val="271A38"/>
          <w:szCs w:val="24"/>
          <w:lang w:eastAsia="fr-FR"/>
        </w:rPr>
      </w:pPr>
      <w:r w:rsidRPr="00566BAD">
        <w:rPr>
          <w:rFonts w:eastAsia="Times New Roman" w:cs="Arial"/>
          <w:color w:val="271A38"/>
          <w:szCs w:val="24"/>
          <w:lang w:eastAsia="fr-FR"/>
        </w:rPr>
        <w:t>En France, c’est la loi n° 2018-493 du 20 juin 2018 relative à la protection des données personnelles qui pose le cadre légal.</w:t>
      </w:r>
      <w:r w:rsidR="005A6319">
        <w:rPr>
          <w:rFonts w:eastAsia="Times New Roman" w:cs="Arial"/>
          <w:color w:val="271A38"/>
          <w:szCs w:val="24"/>
          <w:lang w:eastAsia="fr-FR"/>
        </w:rPr>
        <w:t xml:space="preserve"> </w:t>
      </w:r>
      <w:r w:rsidRPr="00566BAD">
        <w:rPr>
          <w:rFonts w:eastAsia="Times New Roman" w:cs="Arial"/>
          <w:color w:val="271A38"/>
          <w:szCs w:val="24"/>
          <w:lang w:eastAsia="fr-FR"/>
        </w:rPr>
        <w:t>La </w:t>
      </w:r>
      <w:r w:rsidRPr="00566BAD">
        <w:rPr>
          <w:rFonts w:eastAsia="Times New Roman" w:cs="Arial"/>
          <w:b/>
          <w:bCs/>
          <w:color w:val="271A38"/>
          <w:szCs w:val="24"/>
          <w:lang w:eastAsia="fr-FR"/>
        </w:rPr>
        <w:t>CNIL</w:t>
      </w:r>
      <w:r w:rsidRPr="00566BAD">
        <w:rPr>
          <w:rFonts w:eastAsia="Times New Roman" w:cs="Arial"/>
          <w:color w:val="271A38"/>
          <w:szCs w:val="24"/>
          <w:lang w:eastAsia="fr-FR"/>
        </w:rPr>
        <w:t> (Commission nationale de l’informatique et des libertés) devient l’autorité nationale de contrôle. Elle prend en charge la publication de référentiels, de codes de bonne conduite et de règlements types. </w:t>
      </w:r>
    </w:p>
    <w:p w:rsidR="009C13CF" w:rsidRPr="00566BAD" w:rsidRDefault="009C13CF" w:rsidP="005A6319">
      <w:pPr>
        <w:shd w:val="clear" w:color="auto" w:fill="FFFFFF"/>
        <w:spacing w:after="0" w:line="240" w:lineRule="auto"/>
        <w:ind w:firstLine="708"/>
        <w:rPr>
          <w:rFonts w:eastAsia="Times New Roman" w:cs="Arial"/>
          <w:color w:val="271A38"/>
          <w:szCs w:val="24"/>
          <w:lang w:eastAsia="fr-FR"/>
        </w:rPr>
      </w:pPr>
    </w:p>
    <w:p w:rsidR="00566BAD" w:rsidRDefault="00566BAD" w:rsidP="00A147B4">
      <w:pPr>
        <w:numPr>
          <w:ilvl w:val="0"/>
          <w:numId w:val="11"/>
        </w:numPr>
        <w:shd w:val="clear" w:color="auto" w:fill="FFFFFF"/>
        <w:spacing w:after="45" w:line="240" w:lineRule="auto"/>
        <w:rPr>
          <w:rFonts w:eastAsia="Times New Roman" w:cs="Arial"/>
          <w:color w:val="271A38"/>
          <w:szCs w:val="24"/>
          <w:lang w:eastAsia="fr-FR"/>
        </w:rPr>
      </w:pPr>
      <w:r w:rsidRPr="00EB3433">
        <w:rPr>
          <w:rFonts w:eastAsia="Times New Roman" w:cs="Arial"/>
          <w:b/>
          <w:color w:val="271A38"/>
          <w:szCs w:val="24"/>
          <w:lang w:eastAsia="fr-FR"/>
        </w:rPr>
        <w:t>Un droit à l’information de la personne</w:t>
      </w:r>
      <w:r w:rsidRPr="00566BAD">
        <w:rPr>
          <w:rFonts w:eastAsia="Times New Roman" w:cs="Arial"/>
          <w:color w:val="271A38"/>
          <w:szCs w:val="24"/>
          <w:lang w:eastAsia="fr-FR"/>
        </w:rPr>
        <w:t xml:space="preserve"> est créé. Les personnes exercent un droit d’accès, de rectification et d’effacement des données les concernant.</w:t>
      </w:r>
    </w:p>
    <w:p w:rsidR="009C13CF" w:rsidRPr="00566BAD" w:rsidRDefault="009C13CF" w:rsidP="009C13CF">
      <w:pPr>
        <w:shd w:val="clear" w:color="auto" w:fill="FFFFFF"/>
        <w:spacing w:after="45" w:line="240" w:lineRule="auto"/>
        <w:ind w:left="720"/>
        <w:rPr>
          <w:rFonts w:eastAsia="Times New Roman" w:cs="Arial"/>
          <w:color w:val="271A38"/>
          <w:szCs w:val="24"/>
          <w:lang w:eastAsia="fr-FR"/>
        </w:rPr>
      </w:pPr>
    </w:p>
    <w:p w:rsidR="00566BAD" w:rsidRDefault="00566BAD" w:rsidP="00A147B4">
      <w:pPr>
        <w:numPr>
          <w:ilvl w:val="0"/>
          <w:numId w:val="11"/>
        </w:numPr>
        <w:shd w:val="clear" w:color="auto" w:fill="FFFFFF"/>
        <w:spacing w:after="45" w:line="240" w:lineRule="auto"/>
        <w:rPr>
          <w:rFonts w:eastAsia="Times New Roman" w:cs="Arial"/>
          <w:color w:val="271A38"/>
          <w:szCs w:val="24"/>
          <w:lang w:eastAsia="fr-FR"/>
        </w:rPr>
      </w:pPr>
      <w:r w:rsidRPr="00566BAD">
        <w:rPr>
          <w:rFonts w:eastAsia="Times New Roman" w:cs="Arial"/>
          <w:color w:val="271A38"/>
          <w:szCs w:val="24"/>
          <w:lang w:eastAsia="fr-FR"/>
        </w:rPr>
        <w:t xml:space="preserve">Le </w:t>
      </w:r>
      <w:r w:rsidRPr="00EB3433">
        <w:rPr>
          <w:rFonts w:eastAsia="Times New Roman" w:cs="Arial"/>
          <w:b/>
          <w:color w:val="271A38"/>
          <w:szCs w:val="24"/>
          <w:lang w:eastAsia="fr-FR"/>
        </w:rPr>
        <w:t xml:space="preserve">traitement de </w:t>
      </w:r>
      <w:r w:rsidR="00EB3433">
        <w:rPr>
          <w:rFonts w:eastAsia="Times New Roman" w:cs="Arial"/>
          <w:b/>
          <w:color w:val="271A38"/>
          <w:szCs w:val="24"/>
          <w:lang w:eastAsia="fr-FR"/>
        </w:rPr>
        <w:t xml:space="preserve">certaines </w:t>
      </w:r>
      <w:r w:rsidRPr="00EB3433">
        <w:rPr>
          <w:rFonts w:eastAsia="Times New Roman" w:cs="Arial"/>
          <w:b/>
          <w:color w:val="271A38"/>
          <w:szCs w:val="24"/>
          <w:lang w:eastAsia="fr-FR"/>
        </w:rPr>
        <w:t>données personnelles</w:t>
      </w:r>
      <w:r w:rsidRPr="00566BAD">
        <w:rPr>
          <w:rFonts w:eastAsia="Times New Roman" w:cs="Arial"/>
          <w:color w:val="271A38"/>
          <w:szCs w:val="24"/>
          <w:lang w:eastAsia="fr-FR"/>
        </w:rPr>
        <w:t xml:space="preserve"> relatives à l’origine ethnique, aux opinions politiques, convictions religieuses ou philosophiques ou à l’appartenance syndicale est </w:t>
      </w:r>
      <w:r w:rsidRPr="00EB3433">
        <w:rPr>
          <w:rFonts w:eastAsia="Times New Roman" w:cs="Arial"/>
          <w:b/>
          <w:color w:val="271A38"/>
          <w:szCs w:val="24"/>
          <w:lang w:eastAsia="fr-FR"/>
        </w:rPr>
        <w:t>interdit</w:t>
      </w:r>
      <w:r w:rsidRPr="00566BAD">
        <w:rPr>
          <w:rFonts w:eastAsia="Times New Roman" w:cs="Arial"/>
          <w:color w:val="271A38"/>
          <w:szCs w:val="24"/>
          <w:lang w:eastAsia="fr-FR"/>
        </w:rPr>
        <w:t>.</w:t>
      </w:r>
    </w:p>
    <w:p w:rsidR="009C13CF" w:rsidRDefault="009C13CF" w:rsidP="009C13CF">
      <w:pPr>
        <w:pStyle w:val="Paragraphedeliste"/>
        <w:rPr>
          <w:rFonts w:eastAsia="Times New Roman" w:cs="Arial"/>
          <w:color w:val="271A38"/>
          <w:szCs w:val="24"/>
          <w:lang w:eastAsia="fr-FR"/>
        </w:rPr>
      </w:pPr>
    </w:p>
    <w:p w:rsidR="007B2E79" w:rsidRDefault="00566BAD" w:rsidP="00E73FD9">
      <w:pPr>
        <w:numPr>
          <w:ilvl w:val="0"/>
          <w:numId w:val="11"/>
        </w:numPr>
        <w:shd w:val="clear" w:color="auto" w:fill="FFFFFF"/>
        <w:spacing w:after="0" w:line="240" w:lineRule="auto"/>
        <w:rPr>
          <w:rFonts w:eastAsia="Times New Roman" w:cs="Arial"/>
          <w:color w:val="271A38"/>
          <w:szCs w:val="24"/>
          <w:lang w:eastAsia="fr-FR"/>
        </w:rPr>
      </w:pPr>
      <w:r w:rsidRPr="0004604D">
        <w:rPr>
          <w:rFonts w:eastAsia="Times New Roman" w:cs="Arial"/>
          <w:color w:val="271A38"/>
          <w:szCs w:val="24"/>
          <w:lang w:eastAsia="fr-FR"/>
        </w:rPr>
        <w:t>Il est également interdit de traiter des données génétiques ou biométriques aux fins d’identifier une personne physique, des données concernant la santé ou la vie sexuelle ou l’orientation sexuell</w:t>
      </w:r>
      <w:bookmarkStart w:id="0" w:name="_GoBack"/>
      <w:bookmarkEnd w:id="0"/>
      <w:r w:rsidRPr="0004604D">
        <w:rPr>
          <w:rFonts w:eastAsia="Times New Roman" w:cs="Arial"/>
          <w:color w:val="271A38"/>
          <w:szCs w:val="24"/>
          <w:lang w:eastAsia="fr-FR"/>
        </w:rPr>
        <w:t>e d’une personne.</w:t>
      </w:r>
    </w:p>
    <w:p w:rsidR="009C13CF" w:rsidRDefault="009C13CF" w:rsidP="009C13CF">
      <w:pPr>
        <w:pStyle w:val="Paragraphedeliste"/>
        <w:rPr>
          <w:rFonts w:eastAsia="Times New Roman" w:cs="Arial"/>
          <w:color w:val="271A38"/>
          <w:szCs w:val="24"/>
          <w:lang w:eastAsia="fr-FR"/>
        </w:rPr>
      </w:pPr>
    </w:p>
    <w:p w:rsidR="00566BAD" w:rsidRDefault="00566BAD" w:rsidP="007B2E79">
      <w:pPr>
        <w:shd w:val="clear" w:color="auto" w:fill="FFFFFF"/>
        <w:spacing w:after="0" w:line="240" w:lineRule="auto"/>
        <w:ind w:firstLine="360"/>
        <w:rPr>
          <w:rFonts w:eastAsia="Times New Roman" w:cs="Arial"/>
          <w:color w:val="271A38"/>
          <w:szCs w:val="24"/>
          <w:lang w:eastAsia="fr-FR"/>
        </w:rPr>
      </w:pPr>
      <w:r w:rsidRPr="00566BAD">
        <w:rPr>
          <w:rFonts w:eastAsia="Times New Roman" w:cs="Arial"/>
          <w:color w:val="271A38"/>
          <w:szCs w:val="24"/>
          <w:lang w:eastAsia="fr-FR"/>
        </w:rPr>
        <w:t>Une </w:t>
      </w:r>
      <w:r w:rsidRPr="00566BAD">
        <w:rPr>
          <w:rFonts w:eastAsia="Times New Roman" w:cs="Arial"/>
          <w:b/>
          <w:bCs/>
          <w:color w:val="271A38"/>
          <w:szCs w:val="24"/>
          <w:lang w:eastAsia="fr-FR"/>
        </w:rPr>
        <w:t>donnée personnelle</w:t>
      </w:r>
      <w:r w:rsidRPr="00566BAD">
        <w:rPr>
          <w:rFonts w:eastAsia="Times New Roman" w:cs="Arial"/>
          <w:color w:val="271A38"/>
          <w:szCs w:val="24"/>
          <w:lang w:eastAsia="fr-FR"/>
        </w:rPr>
        <w:t> est toute information relative à un particulier identifié ou identifiable : nom, photo, localisation, adresse, données de santé, profil social, etc.</w:t>
      </w:r>
    </w:p>
    <w:p w:rsidR="00EB3433" w:rsidRPr="00566BAD" w:rsidRDefault="00EB3433" w:rsidP="007B2E79">
      <w:pPr>
        <w:shd w:val="clear" w:color="auto" w:fill="FFFFFF"/>
        <w:spacing w:after="0" w:line="240" w:lineRule="auto"/>
        <w:ind w:firstLine="360"/>
        <w:rPr>
          <w:rFonts w:eastAsia="Times New Roman" w:cs="Arial"/>
          <w:color w:val="271A38"/>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9"/>
        <w:gridCol w:w="6573"/>
      </w:tblGrid>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b/>
                <w:bCs/>
                <w:szCs w:val="24"/>
                <w:lang w:eastAsia="fr-FR"/>
              </w:rPr>
              <w:t>Enjeux éthiques</w:t>
            </w:r>
          </w:p>
        </w:tc>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b/>
                <w:bCs/>
                <w:szCs w:val="24"/>
                <w:lang w:eastAsia="fr-FR"/>
              </w:rPr>
              <w:t>Définition</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Utilisation licite, légitime et loyale</w:t>
            </w:r>
          </w:p>
        </w:tc>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Les données doivent être obtenues, collectées, analysées ou utilisées de toute autre manière par des moyens licites, légitimes et loyaux.</w:t>
            </w:r>
          </w:p>
        </w:tc>
      </w:tr>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Compatibilité de l’utilisation des données avec la finalité</w:t>
            </w:r>
          </w:p>
        </w:tc>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Toute utilisation de données doit être compatible, pertinente et non excessive par rapport aux finalités pour lesquelles les données ont été obtenues. La finalité du traitement des données ne peut être changée, à moins que ce ne soit sur une base légitime.</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Évaluation des risques, des préjudices et des avantages</w:t>
            </w:r>
          </w:p>
        </w:tc>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Elle doit être réalisée selon une procédure systématique avant toute nouvelle utilisation de données ou tout changement substantiel de leur utilisation (notamment la finalité). Des mesures adéquates d’atténuation des risques devraient être prises.</w:t>
            </w:r>
          </w:p>
        </w:tc>
      </w:tr>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lastRenderedPageBreak/>
              <w:t>Obligation de moyens sur la sécurité des données</w:t>
            </w:r>
          </w:p>
        </w:tc>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Elle est essentielle pour garantir leur confidentialité et leur protection. Cette obligation doit inclure un suivi efficace de l’accès aux données et des procédures de notification des violations des données.</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596DDF">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Conservation et minimisation des données</w:t>
            </w:r>
          </w:p>
        </w:tc>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L’accès aux données, leur analyse et toute autre utilisation qui leur est réservée doivent être limités au minimum nécessaire pour atteindre la finalité pour laquelle les données sont traitées.</w:t>
            </w:r>
          </w:p>
        </w:tc>
      </w:tr>
    </w:tbl>
    <w:p w:rsidR="007B2E79" w:rsidRDefault="007B2E79" w:rsidP="00566BAD">
      <w:pPr>
        <w:shd w:val="clear" w:color="auto" w:fill="FFFFFF"/>
        <w:spacing w:after="225" w:line="240" w:lineRule="auto"/>
        <w:rPr>
          <w:rFonts w:eastAsia="Times New Roman" w:cs="Arial"/>
          <w:color w:val="271A38"/>
          <w:szCs w:val="24"/>
          <w:lang w:eastAsia="fr-FR"/>
        </w:rPr>
      </w:pPr>
    </w:p>
    <w:p w:rsidR="009C13CF" w:rsidRDefault="009C13CF">
      <w:pPr>
        <w:jc w:val="left"/>
        <w:rPr>
          <w:rFonts w:eastAsia="Times New Roman" w:cs="Arial"/>
          <w:color w:val="271A38"/>
          <w:szCs w:val="24"/>
          <w:lang w:eastAsia="fr-FR"/>
        </w:rPr>
      </w:pPr>
      <w:r>
        <w:rPr>
          <w:rFonts w:eastAsia="Times New Roman" w:cs="Arial"/>
          <w:color w:val="271A38"/>
          <w:szCs w:val="24"/>
          <w:lang w:eastAsia="fr-FR"/>
        </w:rPr>
        <w:br w:type="page"/>
      </w:r>
    </w:p>
    <w:p w:rsidR="009B47EA" w:rsidRDefault="009B47EA" w:rsidP="009B47EA">
      <w:pPr>
        <w:pBdr>
          <w:top w:val="single" w:sz="4" w:space="1" w:color="auto" w:shadow="1"/>
          <w:left w:val="single" w:sz="4" w:space="4" w:color="auto" w:shadow="1"/>
          <w:bottom w:val="single" w:sz="4" w:space="1" w:color="auto" w:shadow="1"/>
          <w:right w:val="single" w:sz="4" w:space="4" w:color="auto" w:shadow="1"/>
        </w:pBdr>
        <w:shd w:val="clear" w:color="auto" w:fill="FFFFFF"/>
        <w:spacing w:after="225" w:line="240" w:lineRule="auto"/>
        <w:jc w:val="center"/>
        <w:rPr>
          <w:rFonts w:eastAsia="Times New Roman" w:cs="Arial"/>
          <w:b/>
          <w:color w:val="271A38"/>
          <w:sz w:val="28"/>
          <w:szCs w:val="28"/>
          <w:lang w:eastAsia="fr-FR"/>
        </w:rPr>
      </w:pPr>
      <w:r w:rsidRPr="009B47EA">
        <w:rPr>
          <w:rFonts w:eastAsia="Times New Roman" w:cs="Arial"/>
          <w:b/>
          <w:color w:val="271A38"/>
          <w:sz w:val="28"/>
          <w:szCs w:val="28"/>
          <w:lang w:eastAsia="fr-FR"/>
        </w:rPr>
        <w:lastRenderedPageBreak/>
        <w:t xml:space="preserve">Annexe : </w:t>
      </w:r>
    </w:p>
    <w:p w:rsidR="00566BAD" w:rsidRPr="009B47EA" w:rsidRDefault="009C13CF" w:rsidP="009B47EA">
      <w:pPr>
        <w:pBdr>
          <w:top w:val="single" w:sz="4" w:space="1" w:color="auto" w:shadow="1"/>
          <w:left w:val="single" w:sz="4" w:space="4" w:color="auto" w:shadow="1"/>
          <w:bottom w:val="single" w:sz="4" w:space="1" w:color="auto" w:shadow="1"/>
          <w:right w:val="single" w:sz="4" w:space="4" w:color="auto" w:shadow="1"/>
        </w:pBdr>
        <w:shd w:val="clear" w:color="auto" w:fill="FFFFFF"/>
        <w:spacing w:after="225" w:line="240" w:lineRule="auto"/>
        <w:jc w:val="center"/>
        <w:rPr>
          <w:rFonts w:eastAsia="Times New Roman" w:cs="Arial"/>
          <w:b/>
          <w:color w:val="271A38"/>
          <w:sz w:val="28"/>
          <w:szCs w:val="28"/>
          <w:lang w:eastAsia="fr-FR"/>
        </w:rPr>
      </w:pPr>
      <w:r w:rsidRPr="009B47EA">
        <w:rPr>
          <w:rFonts w:eastAsia="Times New Roman" w:cs="Arial"/>
          <w:b/>
          <w:color w:val="271A38"/>
          <w:sz w:val="28"/>
          <w:szCs w:val="28"/>
          <w:lang w:eastAsia="fr-FR"/>
        </w:rPr>
        <w:t>Tableau</w:t>
      </w:r>
      <w:r w:rsidR="009B47EA" w:rsidRPr="009B47EA">
        <w:rPr>
          <w:rFonts w:eastAsia="Times New Roman" w:cs="Arial"/>
          <w:b/>
          <w:color w:val="271A38"/>
          <w:sz w:val="28"/>
          <w:szCs w:val="28"/>
          <w:lang w:eastAsia="fr-FR"/>
        </w:rPr>
        <w:t xml:space="preserve"> des risques éthiques liés à la fonction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0"/>
        <w:gridCol w:w="6722"/>
      </w:tblGrid>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b/>
                <w:bCs/>
                <w:szCs w:val="24"/>
                <w:lang w:eastAsia="fr-FR"/>
              </w:rPr>
              <w:t>Métiers</w:t>
            </w:r>
          </w:p>
        </w:tc>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b/>
                <w:bCs/>
                <w:szCs w:val="24"/>
                <w:lang w:eastAsia="fr-FR"/>
              </w:rPr>
              <w:t>Risques</w:t>
            </w:r>
            <w:r w:rsidRPr="00566BAD">
              <w:rPr>
                <w:rFonts w:ascii="Times New Roman" w:eastAsia="Times New Roman" w:hAnsi="Times New Roman" w:cs="Times New Roman"/>
                <w:szCs w:val="24"/>
                <w:lang w:eastAsia="fr-FR"/>
              </w:rPr>
              <w:t> </w:t>
            </w:r>
            <w:r w:rsidRPr="00566BAD">
              <w:rPr>
                <w:rFonts w:ascii="Times New Roman" w:eastAsia="Times New Roman" w:hAnsi="Times New Roman" w:cs="Times New Roman"/>
                <w:b/>
                <w:bCs/>
                <w:szCs w:val="24"/>
                <w:lang w:eastAsia="fr-FR"/>
              </w:rPr>
              <w:t>éthiques</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Gouvernance</w:t>
            </w:r>
          </w:p>
        </w:tc>
        <w:tc>
          <w:tcPr>
            <w:tcW w:w="0" w:type="auto"/>
            <w:shd w:val="clear" w:color="auto" w:fill="FFFFFF"/>
            <w:tcMar>
              <w:top w:w="120" w:type="dxa"/>
              <w:left w:w="120" w:type="dxa"/>
              <w:bottom w:w="120" w:type="dxa"/>
              <w:right w:w="120" w:type="dxa"/>
            </w:tcMar>
            <w:hideMark/>
          </w:tcPr>
          <w:p w:rsidR="00566BAD" w:rsidRPr="00566BAD" w:rsidRDefault="00566BAD" w:rsidP="00A147B4">
            <w:pPr>
              <w:numPr>
                <w:ilvl w:val="0"/>
                <w:numId w:val="1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rémunération non éthiques des dirigeants ;</w:t>
            </w:r>
          </w:p>
          <w:p w:rsidR="00566BAD" w:rsidRPr="00566BAD" w:rsidRDefault="00566BAD" w:rsidP="00A147B4">
            <w:pPr>
              <w:numPr>
                <w:ilvl w:val="0"/>
                <w:numId w:val="1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abus de biens sociaux ;</w:t>
            </w:r>
          </w:p>
          <w:p w:rsidR="00566BAD" w:rsidRPr="00566BAD" w:rsidRDefault="00566BAD" w:rsidP="00A147B4">
            <w:pPr>
              <w:numPr>
                <w:ilvl w:val="0"/>
                <w:numId w:val="1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délits d'initiés ;</w:t>
            </w:r>
          </w:p>
          <w:p w:rsidR="00566BAD" w:rsidRPr="00566BAD" w:rsidRDefault="00566BAD" w:rsidP="00A147B4">
            <w:pPr>
              <w:numPr>
                <w:ilvl w:val="0"/>
                <w:numId w:val="1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politique des dividendes ;</w:t>
            </w:r>
          </w:p>
          <w:p w:rsidR="00566BAD" w:rsidRPr="00566BAD" w:rsidRDefault="00566BAD" w:rsidP="00A147B4">
            <w:pPr>
              <w:numPr>
                <w:ilvl w:val="0"/>
                <w:numId w:val="1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corruption et pots de vin ;</w:t>
            </w:r>
          </w:p>
          <w:p w:rsidR="00566BAD" w:rsidRPr="00566BAD" w:rsidRDefault="00566BAD" w:rsidP="00A147B4">
            <w:pPr>
              <w:numPr>
                <w:ilvl w:val="0"/>
                <w:numId w:val="1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conflits d'intérêts ;</w:t>
            </w:r>
          </w:p>
          <w:p w:rsidR="00566BAD" w:rsidRPr="00566BAD" w:rsidRDefault="00566BAD" w:rsidP="00A147B4">
            <w:pPr>
              <w:numPr>
                <w:ilvl w:val="0"/>
                <w:numId w:val="1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financement des partis politiques (interdit en France).</w:t>
            </w:r>
          </w:p>
        </w:tc>
      </w:tr>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Achats</w:t>
            </w:r>
          </w:p>
        </w:tc>
        <w:tc>
          <w:tcPr>
            <w:tcW w:w="0" w:type="auto"/>
            <w:shd w:val="clear" w:color="auto" w:fill="F0F0F0"/>
            <w:tcMar>
              <w:top w:w="120" w:type="dxa"/>
              <w:left w:w="120" w:type="dxa"/>
              <w:bottom w:w="120" w:type="dxa"/>
              <w:right w:w="120" w:type="dxa"/>
            </w:tcMar>
            <w:hideMark/>
          </w:tcPr>
          <w:p w:rsidR="00566BAD" w:rsidRPr="00566BAD" w:rsidRDefault="00566BAD" w:rsidP="00A147B4">
            <w:pPr>
              <w:numPr>
                <w:ilvl w:val="0"/>
                <w:numId w:val="13"/>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entente et corruption ;</w:t>
            </w:r>
          </w:p>
          <w:p w:rsidR="00566BAD" w:rsidRPr="00566BAD" w:rsidRDefault="00566BAD" w:rsidP="00A147B4">
            <w:pPr>
              <w:numPr>
                <w:ilvl w:val="0"/>
                <w:numId w:val="13"/>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conflits d'intérêts avec certains fournisseurs ;</w:t>
            </w:r>
          </w:p>
          <w:p w:rsidR="00566BAD" w:rsidRPr="00566BAD" w:rsidRDefault="00566BAD" w:rsidP="00A147B4">
            <w:pPr>
              <w:numPr>
                <w:ilvl w:val="0"/>
                <w:numId w:val="13"/>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prise de marges non éthiques sur les sous-traitants ;</w:t>
            </w:r>
          </w:p>
          <w:p w:rsidR="00566BAD" w:rsidRPr="00566BAD" w:rsidRDefault="00566BAD" w:rsidP="00A147B4">
            <w:pPr>
              <w:numPr>
                <w:ilvl w:val="0"/>
                <w:numId w:val="13"/>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gaspillage des consommables.</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Recherche</w:t>
            </w:r>
          </w:p>
        </w:tc>
        <w:tc>
          <w:tcPr>
            <w:tcW w:w="0" w:type="auto"/>
            <w:shd w:val="clear" w:color="auto" w:fill="FFFFFF"/>
            <w:tcMar>
              <w:top w:w="120" w:type="dxa"/>
              <w:left w:w="120" w:type="dxa"/>
              <w:bottom w:w="120" w:type="dxa"/>
              <w:right w:w="120" w:type="dxa"/>
            </w:tcMar>
            <w:hideMark/>
          </w:tcPr>
          <w:p w:rsidR="00566BAD" w:rsidRPr="00566BAD" w:rsidRDefault="00566BAD" w:rsidP="00A147B4">
            <w:pPr>
              <w:numPr>
                <w:ilvl w:val="0"/>
                <w:numId w:val="14"/>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non-respect des brevets, de la propriété intellectuelle ;</w:t>
            </w:r>
          </w:p>
          <w:p w:rsidR="00566BAD" w:rsidRPr="00566BAD" w:rsidRDefault="00566BAD" w:rsidP="00A147B4">
            <w:pPr>
              <w:numPr>
                <w:ilvl w:val="0"/>
                <w:numId w:val="14"/>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expérimentations sur l'homme ;</w:t>
            </w:r>
          </w:p>
          <w:p w:rsidR="00566BAD" w:rsidRPr="00566BAD" w:rsidRDefault="00566BAD" w:rsidP="00A147B4">
            <w:pPr>
              <w:numPr>
                <w:ilvl w:val="0"/>
                <w:numId w:val="14"/>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non-respect du droit des animaux ;</w:t>
            </w:r>
          </w:p>
          <w:p w:rsidR="00566BAD" w:rsidRPr="00566BAD" w:rsidRDefault="00566BAD" w:rsidP="00A147B4">
            <w:pPr>
              <w:numPr>
                <w:ilvl w:val="0"/>
                <w:numId w:val="14"/>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non-respect du principe de précaution.</w:t>
            </w:r>
          </w:p>
        </w:tc>
      </w:tr>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9B47EA">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Marketing</w:t>
            </w:r>
          </w:p>
        </w:tc>
        <w:tc>
          <w:tcPr>
            <w:tcW w:w="0" w:type="auto"/>
            <w:shd w:val="clear" w:color="auto" w:fill="F0F0F0"/>
            <w:tcMar>
              <w:top w:w="120" w:type="dxa"/>
              <w:left w:w="120" w:type="dxa"/>
              <w:bottom w:w="120" w:type="dxa"/>
              <w:right w:w="120" w:type="dxa"/>
            </w:tcMar>
            <w:hideMark/>
          </w:tcPr>
          <w:p w:rsidR="00566BAD" w:rsidRPr="00566BAD" w:rsidRDefault="00566BAD" w:rsidP="00A147B4">
            <w:pPr>
              <w:numPr>
                <w:ilvl w:val="0"/>
                <w:numId w:val="15"/>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discrimination par les prix et écrémage ;</w:t>
            </w:r>
          </w:p>
          <w:p w:rsidR="00566BAD" w:rsidRPr="00566BAD" w:rsidRDefault="00566BAD" w:rsidP="00A147B4">
            <w:pPr>
              <w:numPr>
                <w:ilvl w:val="0"/>
                <w:numId w:val="15"/>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publicité mensongère ;</w:t>
            </w:r>
          </w:p>
          <w:p w:rsidR="00566BAD" w:rsidRPr="00566BAD" w:rsidRDefault="00566BAD" w:rsidP="00A147B4">
            <w:pPr>
              <w:numPr>
                <w:ilvl w:val="0"/>
                <w:numId w:val="15"/>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produit d'appel à prix très bas mais finalement non disponible ;</w:t>
            </w:r>
          </w:p>
          <w:p w:rsidR="00566BAD" w:rsidRPr="00566BAD" w:rsidRDefault="00566BAD" w:rsidP="00A147B4">
            <w:pPr>
              <w:numPr>
                <w:ilvl w:val="0"/>
                <w:numId w:val="15"/>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spam ;</w:t>
            </w:r>
          </w:p>
          <w:p w:rsidR="00566BAD" w:rsidRPr="00566BAD" w:rsidRDefault="00566BAD" w:rsidP="00A147B4">
            <w:pPr>
              <w:numPr>
                <w:ilvl w:val="0"/>
                <w:numId w:val="15"/>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vente pyramidale (vendeurs achetant le droit de vendre).</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Technique - production</w:t>
            </w:r>
          </w:p>
        </w:tc>
        <w:tc>
          <w:tcPr>
            <w:tcW w:w="0" w:type="auto"/>
            <w:shd w:val="clear" w:color="auto" w:fill="FFFFFF"/>
            <w:tcMar>
              <w:top w:w="120" w:type="dxa"/>
              <w:left w:w="120" w:type="dxa"/>
              <w:bottom w:w="120" w:type="dxa"/>
              <w:right w:w="120" w:type="dxa"/>
            </w:tcMar>
            <w:hideMark/>
          </w:tcPr>
          <w:p w:rsidR="00566BAD" w:rsidRPr="00566BAD" w:rsidRDefault="00566BAD" w:rsidP="00A147B4">
            <w:pPr>
              <w:numPr>
                <w:ilvl w:val="0"/>
                <w:numId w:val="16"/>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mise en danger de l'environnement</w:t>
            </w:r>
          </w:p>
          <w:p w:rsidR="00566BAD" w:rsidRPr="00566BAD" w:rsidRDefault="00566BAD" w:rsidP="00A147B4">
            <w:pPr>
              <w:numPr>
                <w:ilvl w:val="0"/>
                <w:numId w:val="16"/>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utilisation de composants dangereux ;</w:t>
            </w:r>
          </w:p>
          <w:p w:rsidR="00566BAD" w:rsidRPr="00566BAD" w:rsidRDefault="00566BAD" w:rsidP="00A147B4">
            <w:pPr>
              <w:numPr>
                <w:ilvl w:val="0"/>
                <w:numId w:val="16"/>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produits et services défectueux, créant une dépendance ;</w:t>
            </w:r>
          </w:p>
          <w:p w:rsidR="00566BAD" w:rsidRPr="00566BAD" w:rsidRDefault="00566BAD" w:rsidP="00A147B4">
            <w:pPr>
              <w:numPr>
                <w:ilvl w:val="0"/>
                <w:numId w:val="16"/>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risque d'hygiène et de sécurité du personnel ;</w:t>
            </w:r>
          </w:p>
          <w:p w:rsidR="00566BAD" w:rsidRPr="00566BAD" w:rsidRDefault="00566BAD" w:rsidP="00A147B4">
            <w:pPr>
              <w:numPr>
                <w:ilvl w:val="0"/>
                <w:numId w:val="16"/>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espionnage industriel ;</w:t>
            </w:r>
          </w:p>
          <w:p w:rsidR="00566BAD" w:rsidRPr="00566BAD" w:rsidRDefault="00566BAD" w:rsidP="00A147B4">
            <w:pPr>
              <w:numPr>
                <w:ilvl w:val="0"/>
                <w:numId w:val="16"/>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introduction d'obsolescence délibérée.</w:t>
            </w:r>
          </w:p>
        </w:tc>
      </w:tr>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Comptabilité - finance</w:t>
            </w:r>
          </w:p>
        </w:tc>
        <w:tc>
          <w:tcPr>
            <w:tcW w:w="0" w:type="auto"/>
            <w:shd w:val="clear" w:color="auto" w:fill="F0F0F0"/>
            <w:tcMar>
              <w:top w:w="120" w:type="dxa"/>
              <w:left w:w="120" w:type="dxa"/>
              <w:bottom w:w="120" w:type="dxa"/>
              <w:right w:w="120" w:type="dxa"/>
            </w:tcMar>
            <w:hideMark/>
          </w:tcPr>
          <w:p w:rsidR="00566BAD" w:rsidRPr="00566BAD" w:rsidRDefault="00566BAD" w:rsidP="00A147B4">
            <w:pPr>
              <w:numPr>
                <w:ilvl w:val="0"/>
                <w:numId w:val="17"/>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non-transparence, écarts de présentation ;</w:t>
            </w:r>
          </w:p>
          <w:p w:rsidR="00566BAD" w:rsidRPr="00566BAD" w:rsidRDefault="00566BAD" w:rsidP="00A147B4">
            <w:pPr>
              <w:numPr>
                <w:ilvl w:val="0"/>
                <w:numId w:val="17"/>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analyses financières trompeuses ;</w:t>
            </w:r>
          </w:p>
          <w:p w:rsidR="00566BAD" w:rsidRPr="00566BAD" w:rsidRDefault="00566BAD" w:rsidP="00A147B4">
            <w:pPr>
              <w:numPr>
                <w:ilvl w:val="0"/>
                <w:numId w:val="17"/>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fraude sur la trésorerie ;</w:t>
            </w:r>
          </w:p>
          <w:p w:rsidR="00566BAD" w:rsidRPr="00566BAD" w:rsidRDefault="00566BAD" w:rsidP="00A147B4">
            <w:pPr>
              <w:numPr>
                <w:ilvl w:val="0"/>
                <w:numId w:val="17"/>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conflits d'intérêts personnels et favoritisme (banques) ;</w:t>
            </w:r>
          </w:p>
          <w:p w:rsidR="00566BAD" w:rsidRPr="00566BAD" w:rsidRDefault="00566BAD" w:rsidP="00A147B4">
            <w:pPr>
              <w:numPr>
                <w:ilvl w:val="0"/>
                <w:numId w:val="17"/>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délits d'initiés ;</w:t>
            </w:r>
          </w:p>
          <w:p w:rsidR="00566BAD" w:rsidRPr="00566BAD" w:rsidRDefault="00566BAD" w:rsidP="00A147B4">
            <w:pPr>
              <w:numPr>
                <w:ilvl w:val="0"/>
                <w:numId w:val="17"/>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fraude aux notes de frais.</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Commercial</w:t>
            </w:r>
          </w:p>
        </w:tc>
        <w:tc>
          <w:tcPr>
            <w:tcW w:w="0" w:type="auto"/>
            <w:shd w:val="clear" w:color="auto" w:fill="FFFFFF"/>
            <w:tcMar>
              <w:top w:w="120" w:type="dxa"/>
              <w:left w:w="120" w:type="dxa"/>
              <w:bottom w:w="120" w:type="dxa"/>
              <w:right w:w="120" w:type="dxa"/>
            </w:tcMar>
            <w:hideMark/>
          </w:tcPr>
          <w:p w:rsidR="00566BAD" w:rsidRPr="00566BAD" w:rsidRDefault="00566BAD" w:rsidP="00A147B4">
            <w:pPr>
              <w:numPr>
                <w:ilvl w:val="0"/>
                <w:numId w:val="18"/>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concurrence déloyale ;</w:t>
            </w:r>
          </w:p>
          <w:p w:rsidR="00566BAD" w:rsidRPr="00566BAD" w:rsidRDefault="00566BAD" w:rsidP="00A147B4">
            <w:pPr>
              <w:numPr>
                <w:ilvl w:val="0"/>
                <w:numId w:val="18"/>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vente forcée ;</w:t>
            </w:r>
          </w:p>
          <w:p w:rsidR="00566BAD" w:rsidRPr="00566BAD" w:rsidRDefault="00566BAD" w:rsidP="00A147B4">
            <w:pPr>
              <w:numPr>
                <w:ilvl w:val="0"/>
                <w:numId w:val="18"/>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manipulation mentale pour capter l’attention du prospect ;</w:t>
            </w:r>
          </w:p>
          <w:p w:rsidR="00566BAD" w:rsidRPr="00566BAD" w:rsidRDefault="00566BAD" w:rsidP="00A147B4">
            <w:pPr>
              <w:numPr>
                <w:ilvl w:val="0"/>
                <w:numId w:val="18"/>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dissimulation manifeste de certaines clauses du contrat ;</w:t>
            </w:r>
          </w:p>
          <w:p w:rsidR="00566BAD" w:rsidRPr="00566BAD" w:rsidRDefault="00566BAD" w:rsidP="00A147B4">
            <w:pPr>
              <w:numPr>
                <w:ilvl w:val="0"/>
                <w:numId w:val="18"/>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lastRenderedPageBreak/>
              <w:t>souscription d'un contrat de financement à l'insu du prospect ;</w:t>
            </w:r>
          </w:p>
          <w:p w:rsidR="00566BAD" w:rsidRPr="00566BAD" w:rsidRDefault="00566BAD" w:rsidP="00A147B4">
            <w:pPr>
              <w:numPr>
                <w:ilvl w:val="0"/>
                <w:numId w:val="18"/>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ciblage de population faible ;</w:t>
            </w:r>
          </w:p>
          <w:p w:rsidR="00566BAD" w:rsidRPr="00566BAD" w:rsidRDefault="00566BAD" w:rsidP="00A147B4">
            <w:pPr>
              <w:numPr>
                <w:ilvl w:val="0"/>
                <w:numId w:val="18"/>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corruption, cadeaux ;</w:t>
            </w:r>
          </w:p>
          <w:p w:rsidR="00566BAD" w:rsidRPr="00566BAD" w:rsidRDefault="009C13CF" w:rsidP="00A147B4">
            <w:pPr>
              <w:numPr>
                <w:ilvl w:val="0"/>
                <w:numId w:val="18"/>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rétro commissions</w:t>
            </w:r>
            <w:r w:rsidR="00566BAD" w:rsidRPr="00566BAD">
              <w:rPr>
                <w:rFonts w:ascii="Times New Roman" w:eastAsia="Times New Roman" w:hAnsi="Times New Roman" w:cs="Times New Roman"/>
                <w:szCs w:val="24"/>
                <w:lang w:eastAsia="fr-FR"/>
              </w:rPr>
              <w:t>.</w:t>
            </w:r>
          </w:p>
        </w:tc>
      </w:tr>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International</w:t>
            </w:r>
          </w:p>
        </w:tc>
        <w:tc>
          <w:tcPr>
            <w:tcW w:w="0" w:type="auto"/>
            <w:shd w:val="clear" w:color="auto" w:fill="F0F0F0"/>
            <w:tcMar>
              <w:top w:w="120" w:type="dxa"/>
              <w:left w:w="120" w:type="dxa"/>
              <w:bottom w:w="120" w:type="dxa"/>
              <w:right w:w="120" w:type="dxa"/>
            </w:tcMar>
            <w:hideMark/>
          </w:tcPr>
          <w:p w:rsidR="00566BAD" w:rsidRPr="00566BAD" w:rsidRDefault="00566BAD" w:rsidP="00A147B4">
            <w:pPr>
              <w:numPr>
                <w:ilvl w:val="0"/>
                <w:numId w:val="19"/>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risques liés aux différences de droits du travail ;</w:t>
            </w:r>
          </w:p>
          <w:p w:rsidR="00566BAD" w:rsidRPr="00566BAD" w:rsidRDefault="00566BAD" w:rsidP="00A147B4">
            <w:pPr>
              <w:numPr>
                <w:ilvl w:val="0"/>
                <w:numId w:val="19"/>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impérialisme culturel ;</w:t>
            </w:r>
          </w:p>
          <w:p w:rsidR="00566BAD" w:rsidRPr="00566BAD" w:rsidRDefault="00566BAD" w:rsidP="00A147B4">
            <w:pPr>
              <w:numPr>
                <w:ilvl w:val="0"/>
                <w:numId w:val="19"/>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commerce équitable et prix de transferts ;</w:t>
            </w:r>
          </w:p>
          <w:p w:rsidR="00566BAD" w:rsidRPr="00566BAD" w:rsidRDefault="00566BAD" w:rsidP="00A147B4">
            <w:pPr>
              <w:numPr>
                <w:ilvl w:val="0"/>
                <w:numId w:val="19"/>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travail des enfants ;</w:t>
            </w:r>
          </w:p>
          <w:p w:rsidR="00566BAD" w:rsidRPr="00566BAD" w:rsidRDefault="00566BAD" w:rsidP="00A147B4">
            <w:pPr>
              <w:numPr>
                <w:ilvl w:val="0"/>
                <w:numId w:val="19"/>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évasion fiscale (montages offshore).</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9B47EA">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Informatique</w:t>
            </w:r>
          </w:p>
        </w:tc>
        <w:tc>
          <w:tcPr>
            <w:tcW w:w="0" w:type="auto"/>
            <w:shd w:val="clear" w:color="auto" w:fill="FFFFFF"/>
            <w:tcMar>
              <w:top w:w="120" w:type="dxa"/>
              <w:left w:w="120" w:type="dxa"/>
              <w:bottom w:w="120" w:type="dxa"/>
              <w:right w:w="120" w:type="dxa"/>
            </w:tcMar>
            <w:hideMark/>
          </w:tcPr>
          <w:p w:rsidR="00566BAD" w:rsidRPr="00566BAD" w:rsidRDefault="00566BAD" w:rsidP="00A147B4">
            <w:pPr>
              <w:numPr>
                <w:ilvl w:val="0"/>
                <w:numId w:val="20"/>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usage frauduleux / divulgation des données personnelles ;</w:t>
            </w:r>
          </w:p>
          <w:p w:rsidR="00566BAD" w:rsidRPr="00566BAD" w:rsidRDefault="00566BAD" w:rsidP="00A147B4">
            <w:pPr>
              <w:numPr>
                <w:ilvl w:val="0"/>
                <w:numId w:val="20"/>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non-respect des consignes de sécurité ;</w:t>
            </w:r>
          </w:p>
          <w:p w:rsidR="00566BAD" w:rsidRPr="00566BAD" w:rsidRDefault="00566BAD" w:rsidP="00A147B4">
            <w:pPr>
              <w:numPr>
                <w:ilvl w:val="0"/>
                <w:numId w:val="20"/>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contrefaçon ;</w:t>
            </w:r>
          </w:p>
          <w:p w:rsidR="00566BAD" w:rsidRPr="00566BAD" w:rsidRDefault="00566BAD" w:rsidP="00A147B4">
            <w:pPr>
              <w:numPr>
                <w:ilvl w:val="0"/>
                <w:numId w:val="20"/>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non-respect du droit de la propriété intellectuelle ;</w:t>
            </w:r>
          </w:p>
          <w:p w:rsidR="00566BAD" w:rsidRPr="00566BAD" w:rsidRDefault="00566BAD" w:rsidP="00A147B4">
            <w:pPr>
              <w:numPr>
                <w:ilvl w:val="0"/>
                <w:numId w:val="20"/>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 xml:space="preserve">accès </w:t>
            </w:r>
            <w:proofErr w:type="spellStart"/>
            <w:r w:rsidRPr="00566BAD">
              <w:rPr>
                <w:rFonts w:ascii="Times New Roman" w:eastAsia="Times New Roman" w:hAnsi="Times New Roman" w:cs="Times New Roman"/>
                <w:szCs w:val="24"/>
                <w:lang w:eastAsia="fr-FR"/>
              </w:rPr>
              <w:t>indû</w:t>
            </w:r>
            <w:proofErr w:type="spellEnd"/>
            <w:r w:rsidRPr="00566BAD">
              <w:rPr>
                <w:rFonts w:ascii="Times New Roman" w:eastAsia="Times New Roman" w:hAnsi="Times New Roman" w:cs="Times New Roman"/>
                <w:szCs w:val="24"/>
                <w:lang w:eastAsia="fr-FR"/>
              </w:rPr>
              <w:t xml:space="preserve"> dans des bases de données non autorisées ;</w:t>
            </w:r>
          </w:p>
          <w:p w:rsidR="00566BAD" w:rsidRPr="00566BAD" w:rsidRDefault="00566BAD" w:rsidP="00A147B4">
            <w:pPr>
              <w:numPr>
                <w:ilvl w:val="0"/>
                <w:numId w:val="20"/>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utilisation de moyens personnels de chiffrement sur les données impliquant le système d’information ;</w:t>
            </w:r>
          </w:p>
          <w:p w:rsidR="00566BAD" w:rsidRPr="00566BAD" w:rsidRDefault="00566BAD" w:rsidP="00A147B4">
            <w:pPr>
              <w:numPr>
                <w:ilvl w:val="0"/>
                <w:numId w:val="20"/>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modification de données au préjudice de l'organisation ;</w:t>
            </w:r>
          </w:p>
          <w:p w:rsidR="00566BAD" w:rsidRPr="00566BAD" w:rsidRDefault="00566BAD" w:rsidP="00A147B4">
            <w:pPr>
              <w:numPr>
                <w:ilvl w:val="0"/>
                <w:numId w:val="20"/>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actions conduisant à entraver, fausser, altérer, détourner ou modifier le fonctionnement ou la configuration d'un système.</w:t>
            </w:r>
          </w:p>
        </w:tc>
      </w:tr>
      <w:tr w:rsidR="00566BAD" w:rsidRPr="00566BAD" w:rsidTr="00566BAD">
        <w:trPr>
          <w:tblCellSpacing w:w="15" w:type="dxa"/>
        </w:trPr>
        <w:tc>
          <w:tcPr>
            <w:tcW w:w="0" w:type="auto"/>
            <w:shd w:val="clear" w:color="auto" w:fill="F0F0F0"/>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Ressources humaines</w:t>
            </w:r>
          </w:p>
        </w:tc>
        <w:tc>
          <w:tcPr>
            <w:tcW w:w="0" w:type="auto"/>
            <w:shd w:val="clear" w:color="auto" w:fill="F0F0F0"/>
            <w:tcMar>
              <w:top w:w="120" w:type="dxa"/>
              <w:left w:w="120" w:type="dxa"/>
              <w:bottom w:w="120" w:type="dxa"/>
              <w:right w:w="120" w:type="dxa"/>
            </w:tcMar>
            <w:hideMark/>
          </w:tcPr>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rémunérations non éthiques ;</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favoritisme des promotions individuelles ; </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discriminations à l'embauche, sur l</w:t>
            </w:r>
            <w:r w:rsidR="009B47EA">
              <w:rPr>
                <w:rFonts w:ascii="Times New Roman" w:eastAsia="Times New Roman" w:hAnsi="Times New Roman" w:cs="Times New Roman"/>
                <w:szCs w:val="24"/>
                <w:lang w:eastAsia="fr-FR"/>
              </w:rPr>
              <w:t>es carrières, les rémunérations</w:t>
            </w:r>
            <w:r w:rsidRPr="00566BAD">
              <w:rPr>
                <w:rFonts w:ascii="Times New Roman" w:eastAsia="Times New Roman" w:hAnsi="Times New Roman" w:cs="Times New Roman"/>
                <w:szCs w:val="24"/>
                <w:lang w:eastAsia="fr-FR"/>
              </w:rPr>
              <w:t>;</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licenciements abusifs ;</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proofErr w:type="spellStart"/>
            <w:r w:rsidRPr="00566BAD">
              <w:rPr>
                <w:rFonts w:ascii="Times New Roman" w:eastAsia="Times New Roman" w:hAnsi="Times New Roman" w:cs="Times New Roman"/>
                <w:i/>
                <w:iCs/>
                <w:szCs w:val="24"/>
                <w:lang w:eastAsia="fr-FR"/>
              </w:rPr>
              <w:t>employee</w:t>
            </w:r>
            <w:proofErr w:type="spellEnd"/>
            <w:r w:rsidRPr="00566BAD">
              <w:rPr>
                <w:rFonts w:ascii="Times New Roman" w:eastAsia="Times New Roman" w:hAnsi="Times New Roman" w:cs="Times New Roman"/>
                <w:i/>
                <w:iCs/>
                <w:szCs w:val="24"/>
                <w:lang w:eastAsia="fr-FR"/>
              </w:rPr>
              <w:t xml:space="preserve"> </w:t>
            </w:r>
            <w:proofErr w:type="spellStart"/>
            <w:r w:rsidRPr="00566BAD">
              <w:rPr>
                <w:rFonts w:ascii="Times New Roman" w:eastAsia="Times New Roman" w:hAnsi="Times New Roman" w:cs="Times New Roman"/>
                <w:i/>
                <w:iCs/>
                <w:szCs w:val="24"/>
                <w:lang w:eastAsia="fr-FR"/>
              </w:rPr>
              <w:t>raiding</w:t>
            </w:r>
            <w:proofErr w:type="spellEnd"/>
            <w:r w:rsidRPr="00566BAD">
              <w:rPr>
                <w:rFonts w:ascii="Times New Roman" w:eastAsia="Times New Roman" w:hAnsi="Times New Roman" w:cs="Times New Roman"/>
                <w:szCs w:val="24"/>
                <w:lang w:eastAsia="fr-FR"/>
              </w:rPr>
              <w:t> (cibler et attirer les employés de concurrents) ;</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pressions sur les représentants syndicaux, bris de grève ;</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non-respect de la vie privée des employés ;</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non-équité du contrat de travail ;</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non-respect des normes d'hygiène et de sécurité du travail ;</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entente avec la médecine du travail ;</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harcèlement moral ;</w:t>
            </w:r>
          </w:p>
          <w:p w:rsidR="00566BAD" w:rsidRPr="00566BAD" w:rsidRDefault="00566BAD" w:rsidP="00A147B4">
            <w:pPr>
              <w:numPr>
                <w:ilvl w:val="0"/>
                <w:numId w:val="21"/>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harcèlement sexuel.</w:t>
            </w:r>
          </w:p>
        </w:tc>
      </w:tr>
      <w:tr w:rsidR="00566BAD" w:rsidRPr="00566BAD" w:rsidTr="00566BAD">
        <w:trPr>
          <w:tblCellSpacing w:w="15" w:type="dxa"/>
        </w:trPr>
        <w:tc>
          <w:tcPr>
            <w:tcW w:w="0" w:type="auto"/>
            <w:shd w:val="clear" w:color="auto" w:fill="FFFFFF"/>
            <w:tcMar>
              <w:top w:w="120" w:type="dxa"/>
              <w:left w:w="120" w:type="dxa"/>
              <w:bottom w:w="120" w:type="dxa"/>
              <w:right w:w="120" w:type="dxa"/>
            </w:tcMar>
            <w:hideMark/>
          </w:tcPr>
          <w:p w:rsidR="00566BAD" w:rsidRPr="00566BAD" w:rsidRDefault="00566BAD" w:rsidP="00566BAD">
            <w:pPr>
              <w:spacing w:after="0" w:line="240" w:lineRule="auto"/>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Management et vie des équipes</w:t>
            </w:r>
          </w:p>
        </w:tc>
        <w:tc>
          <w:tcPr>
            <w:tcW w:w="0" w:type="auto"/>
            <w:shd w:val="clear" w:color="auto" w:fill="FFFFFF"/>
            <w:tcMar>
              <w:top w:w="120" w:type="dxa"/>
              <w:left w:w="120" w:type="dxa"/>
              <w:bottom w:w="120" w:type="dxa"/>
              <w:right w:w="120" w:type="dxa"/>
            </w:tcMar>
            <w:hideMark/>
          </w:tcPr>
          <w:p w:rsidR="00566BAD" w:rsidRPr="00566BAD" w:rsidRDefault="00566BAD" w:rsidP="00A147B4">
            <w:pPr>
              <w:numPr>
                <w:ilvl w:val="0"/>
                <w:numId w:val="2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non-respect de la vie privée et des temps de travail ;</w:t>
            </w:r>
          </w:p>
          <w:p w:rsidR="00566BAD" w:rsidRPr="00566BAD" w:rsidRDefault="00566BAD" w:rsidP="00A147B4">
            <w:pPr>
              <w:numPr>
                <w:ilvl w:val="0"/>
                <w:numId w:val="2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privation de pauses, de congés ;</w:t>
            </w:r>
          </w:p>
          <w:p w:rsidR="00566BAD" w:rsidRPr="00566BAD" w:rsidRDefault="00566BAD" w:rsidP="00A147B4">
            <w:pPr>
              <w:numPr>
                <w:ilvl w:val="0"/>
                <w:numId w:val="2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discriminations, traitement différencié selon les collaborateurs ;</w:t>
            </w:r>
          </w:p>
          <w:p w:rsidR="00566BAD" w:rsidRPr="00566BAD" w:rsidRDefault="00566BAD" w:rsidP="00A147B4">
            <w:pPr>
              <w:numPr>
                <w:ilvl w:val="0"/>
                <w:numId w:val="2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management coercitif ;</w:t>
            </w:r>
          </w:p>
          <w:p w:rsidR="00566BAD" w:rsidRPr="00566BAD" w:rsidRDefault="00566BAD" w:rsidP="00A147B4">
            <w:pPr>
              <w:numPr>
                <w:ilvl w:val="0"/>
                <w:numId w:val="2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communication violente ;</w:t>
            </w:r>
          </w:p>
          <w:p w:rsidR="00566BAD" w:rsidRPr="00566BAD" w:rsidRDefault="00566BAD" w:rsidP="00A147B4">
            <w:pPr>
              <w:numPr>
                <w:ilvl w:val="0"/>
                <w:numId w:val="2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ambiance délétère et conflictuelle ;</w:t>
            </w:r>
          </w:p>
          <w:p w:rsidR="00566BAD" w:rsidRPr="00566BAD" w:rsidRDefault="00566BAD" w:rsidP="00A147B4">
            <w:pPr>
              <w:numPr>
                <w:ilvl w:val="0"/>
                <w:numId w:val="2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privation / limitation de l'accès à la formation ;</w:t>
            </w:r>
          </w:p>
          <w:p w:rsidR="00566BAD" w:rsidRPr="00566BAD" w:rsidRDefault="00566BAD" w:rsidP="00A147B4">
            <w:pPr>
              <w:numPr>
                <w:ilvl w:val="0"/>
                <w:numId w:val="2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harcèlement moral ;</w:t>
            </w:r>
          </w:p>
          <w:p w:rsidR="00566BAD" w:rsidRPr="00566BAD" w:rsidRDefault="00566BAD" w:rsidP="00A147B4">
            <w:pPr>
              <w:numPr>
                <w:ilvl w:val="0"/>
                <w:numId w:val="22"/>
              </w:numPr>
              <w:spacing w:after="0" w:line="240" w:lineRule="auto"/>
              <w:ind w:left="225"/>
              <w:rPr>
                <w:rFonts w:ascii="Times New Roman" w:eastAsia="Times New Roman" w:hAnsi="Times New Roman" w:cs="Times New Roman"/>
                <w:szCs w:val="24"/>
                <w:lang w:eastAsia="fr-FR"/>
              </w:rPr>
            </w:pPr>
            <w:r w:rsidRPr="00566BAD">
              <w:rPr>
                <w:rFonts w:ascii="Times New Roman" w:eastAsia="Times New Roman" w:hAnsi="Times New Roman" w:cs="Times New Roman"/>
                <w:szCs w:val="24"/>
                <w:lang w:eastAsia="fr-FR"/>
              </w:rPr>
              <w:t>harcèlement sexuel.</w:t>
            </w:r>
          </w:p>
        </w:tc>
      </w:tr>
    </w:tbl>
    <w:p w:rsidR="007B2E79" w:rsidRDefault="007B2E79" w:rsidP="00566BAD">
      <w:pPr>
        <w:shd w:val="clear" w:color="auto" w:fill="FFFFFF"/>
        <w:spacing w:after="0" w:line="240" w:lineRule="auto"/>
        <w:rPr>
          <w:rFonts w:eastAsia="Times New Roman" w:cs="Arial"/>
          <w:color w:val="271A38"/>
          <w:szCs w:val="24"/>
          <w:lang w:eastAsia="fr-FR"/>
        </w:rPr>
      </w:pPr>
    </w:p>
    <w:p w:rsidR="00C454C8" w:rsidRDefault="00C454C8"/>
    <w:sectPr w:rsidR="00C454C8">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FE1" w:rsidRDefault="00AF5FE1" w:rsidP="00566BAD">
      <w:pPr>
        <w:spacing w:after="0" w:line="240" w:lineRule="auto"/>
      </w:pPr>
      <w:r>
        <w:separator/>
      </w:r>
    </w:p>
  </w:endnote>
  <w:endnote w:type="continuationSeparator" w:id="0">
    <w:p w:rsidR="00AF5FE1" w:rsidRDefault="00AF5FE1" w:rsidP="0056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FE1" w:rsidRDefault="00AF5FE1" w:rsidP="00566BAD">
      <w:pPr>
        <w:spacing w:after="0" w:line="240" w:lineRule="auto"/>
      </w:pPr>
      <w:r>
        <w:separator/>
      </w:r>
    </w:p>
  </w:footnote>
  <w:footnote w:type="continuationSeparator" w:id="0">
    <w:p w:rsidR="00AF5FE1" w:rsidRDefault="00AF5FE1" w:rsidP="00566BAD">
      <w:pPr>
        <w:spacing w:after="0" w:line="240" w:lineRule="auto"/>
      </w:pPr>
      <w:r>
        <w:continuationSeparator/>
      </w:r>
    </w:p>
  </w:footnote>
  <w:footnote w:id="1">
    <w:p w:rsidR="00E73FD9" w:rsidRDefault="00E73FD9">
      <w:pPr>
        <w:pStyle w:val="Notedebasdepage"/>
      </w:pPr>
      <w:r>
        <w:rPr>
          <w:rStyle w:val="Appelnotedebasdep"/>
        </w:rPr>
        <w:footnoteRef/>
      </w:r>
      <w:r>
        <w:t xml:space="preserve"> </w:t>
      </w:r>
      <w:r>
        <w:rPr>
          <w:rFonts w:cs="Arial"/>
          <w:color w:val="4D5156"/>
          <w:sz w:val="21"/>
          <w:szCs w:val="21"/>
          <w:shd w:val="clear" w:color="auto" w:fill="FFFFFF"/>
        </w:rPr>
        <w:t>L'Organisation de coopération et de développement économiques (OCDE) est une organisation internationale d'études économiques, dont les pays membres — des pays développés pour la plupart — ont en commun un système de gouvernement démocratique et une économie de marché.</w:t>
      </w:r>
    </w:p>
  </w:footnote>
  <w:footnote w:id="2">
    <w:p w:rsidR="00E73FD9" w:rsidRDefault="00E73FD9">
      <w:pPr>
        <w:pStyle w:val="Notedebasdepage"/>
      </w:pPr>
      <w:r>
        <w:rPr>
          <w:rStyle w:val="Appelnotedebasdep"/>
        </w:rPr>
        <w:footnoteRef/>
      </w:r>
      <w:r>
        <w:t xml:space="preserve"> Au classement </w:t>
      </w:r>
      <w:proofErr w:type="spellStart"/>
      <w:r w:rsidRPr="004656FE">
        <w:rPr>
          <w:i/>
        </w:rPr>
        <w:t>Transparency</w:t>
      </w:r>
      <w:proofErr w:type="spellEnd"/>
      <w:r w:rsidRPr="004656FE">
        <w:rPr>
          <w:i/>
        </w:rPr>
        <w:t xml:space="preserve"> International</w:t>
      </w:r>
      <w:r>
        <w:t xml:space="preserve"> sur la perception de la corruption, la France est 22</w:t>
      </w:r>
      <w:r w:rsidRPr="00C74F91">
        <w:rPr>
          <w:vertAlign w:val="superscript"/>
        </w:rPr>
        <w:t>ème</w:t>
      </w:r>
      <w:r>
        <w:t xml:space="preserve"> sur 180 pays…</w:t>
      </w:r>
    </w:p>
  </w:footnote>
  <w:footnote w:id="3">
    <w:p w:rsidR="00FE15DA" w:rsidRDefault="00FE15DA">
      <w:pPr>
        <w:pStyle w:val="Notedebasdepage"/>
      </w:pPr>
      <w:r>
        <w:rPr>
          <w:rStyle w:val="Appelnotedebasdep"/>
        </w:rPr>
        <w:footnoteRef/>
      </w:r>
      <w:r>
        <w:t xml:space="preserve"> HATVP : Haute Autorité pour la Transparence de la Vie Publique</w:t>
      </w:r>
    </w:p>
  </w:footnote>
  <w:footnote w:id="4">
    <w:p w:rsidR="00E73FD9" w:rsidRPr="005A6319" w:rsidRDefault="00E73FD9">
      <w:pPr>
        <w:pStyle w:val="Notedebasdepage"/>
        <w:rPr>
          <w:sz w:val="21"/>
          <w:szCs w:val="21"/>
        </w:rPr>
      </w:pPr>
      <w:r>
        <w:rPr>
          <w:rStyle w:val="Appelnotedebasdep"/>
        </w:rPr>
        <w:footnoteRef/>
      </w:r>
      <w:r>
        <w:t xml:space="preserve"> </w:t>
      </w:r>
      <w:r w:rsidRPr="00887142">
        <w:rPr>
          <w:rFonts w:eastAsia="Times New Roman" w:cs="Arial"/>
          <w:color w:val="271A38"/>
          <w:lang w:eastAsia="fr-FR"/>
        </w:rPr>
        <w:t>Selon le 11e baromètre sur la perception des discriminations dans l'emploi, réalisé par le défenseur des droits.</w:t>
      </w:r>
    </w:p>
  </w:footnote>
  <w:footnote w:id="5">
    <w:p w:rsidR="00887142" w:rsidRDefault="00887142">
      <w:pPr>
        <w:pStyle w:val="Notedebasdepage"/>
      </w:pPr>
      <w:r>
        <w:rPr>
          <w:rStyle w:val="Appelnotedebasdep"/>
        </w:rPr>
        <w:footnoteRef/>
      </w:r>
      <w:r>
        <w:t xml:space="preserve"> </w:t>
      </w:r>
      <w:r w:rsidRPr="00887142">
        <w:t xml:space="preserve">Étude One </w:t>
      </w:r>
      <w:proofErr w:type="spellStart"/>
      <w:r w:rsidRPr="00887142">
        <w:t>Poll</w:t>
      </w:r>
      <w:proofErr w:type="spellEnd"/>
      <w:r w:rsidRPr="00887142">
        <w:t xml:space="preserve"> pour </w:t>
      </w:r>
      <w:proofErr w:type="spellStart"/>
      <w:r w:rsidRPr="00887142">
        <w:t>Glassdoor</w:t>
      </w:r>
      <w:proofErr w:type="spellEnd"/>
      <w:r w:rsidRPr="00887142">
        <w:t xml:space="preserve"> menée du 16 au 20 septembre 2022, auprès de 1 000 employés français âgés de plus de 18 ans et salariés à temps plein.</w:t>
      </w:r>
    </w:p>
  </w:footnote>
  <w:footnote w:id="6">
    <w:p w:rsidR="00E73FD9" w:rsidRDefault="00E73FD9">
      <w:pPr>
        <w:pStyle w:val="Notedebasdepage"/>
      </w:pPr>
      <w:r>
        <w:rPr>
          <w:rStyle w:val="Appelnotedebasdep"/>
        </w:rPr>
        <w:footnoteRef/>
      </w:r>
      <w:r>
        <w:t xml:space="preserve"> Exemple : la charte de la parentalité en place chez L’Oréal </w:t>
      </w:r>
      <w:hyperlink r:id="rId1" w:history="1">
        <w:r w:rsidRPr="001F72A0">
          <w:rPr>
            <w:rStyle w:val="Lienhypertexte"/>
          </w:rPr>
          <w:t>https://www.bipiz.org/fr/bonnes-pratiques/loreal-met-en-uvre-une-charte-de-parentalite-dans-lentreprise.html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D9" w:rsidRPr="006F5BC3" w:rsidRDefault="00E73FD9" w:rsidP="00566BAD">
    <w:pPr>
      <w:pBdr>
        <w:top w:val="single" w:sz="4" w:space="1" w:color="auto" w:shadow="1"/>
        <w:left w:val="single" w:sz="4" w:space="4" w:color="auto" w:shadow="1"/>
        <w:bottom w:val="single" w:sz="4" w:space="1" w:color="auto" w:shadow="1"/>
        <w:right w:val="single" w:sz="4" w:space="4" w:color="auto" w:shadow="1"/>
      </w:pBdr>
      <w:rPr>
        <w:b/>
        <w:noProof/>
        <w:lang w:eastAsia="fr-FR"/>
      </w:rPr>
    </w:pPr>
    <w:r>
      <w:rPr>
        <w:noProof/>
        <w:lang w:eastAsia="fr-FR"/>
      </w:rPr>
      <w:drawing>
        <wp:inline distT="0" distB="0" distL="0" distR="0" wp14:anchorId="21A1247A" wp14:editId="3E013170">
          <wp:extent cx="581025" cy="238125"/>
          <wp:effectExtent l="0" t="0" r="9525" b="9525"/>
          <wp:docPr id="7" name="Image 7" descr="logo iut gmp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iut gmp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b/>
        <w:noProof/>
        <w:lang w:eastAsia="fr-FR"/>
      </w:rPr>
      <w:t xml:space="preserve"> </w:t>
    </w:r>
    <w:r w:rsidRPr="00053A49">
      <w:rPr>
        <w:b/>
        <w:noProof/>
        <w:sz w:val="20"/>
        <w:szCs w:val="20"/>
        <w:lang w:eastAsia="fr-FR"/>
      </w:rPr>
      <w:t xml:space="preserve">M. Buniva </w:t>
    </w:r>
    <w:r w:rsidRPr="00053A49">
      <w:rPr>
        <w:noProof/>
        <w:sz w:val="20"/>
        <w:szCs w:val="20"/>
        <w:lang w:eastAsia="fr-FR"/>
      </w:rPr>
      <w:t>(EC)</w:t>
    </w:r>
    <w:r w:rsidRPr="003B05F9">
      <w:rPr>
        <w:noProof/>
        <w:lang w:eastAsia="fr-FR"/>
      </w:rPr>
      <w:t xml:space="preserve">                            </w:t>
    </w:r>
    <w:r>
      <w:rPr>
        <w:noProof/>
        <w:lang w:eastAsia="fr-FR"/>
      </w:rPr>
      <w:t xml:space="preserve">                        </w:t>
    </w:r>
    <w:r w:rsidRPr="003B05F9">
      <w:rPr>
        <w:noProof/>
        <w:lang w:eastAsia="fr-FR"/>
      </w:rPr>
      <w:t xml:space="preserve"> </w:t>
    </w:r>
    <w:r>
      <w:rPr>
        <w:i/>
        <w:noProof/>
        <w:sz w:val="20"/>
        <w:szCs w:val="20"/>
        <w:lang w:eastAsia="fr-FR"/>
      </w:rPr>
      <w:t xml:space="preserve">Entreprise et éthique                             </w:t>
    </w:r>
    <w:r w:rsidRPr="00053A49">
      <w:rPr>
        <w:noProof/>
        <w:sz w:val="20"/>
        <w:szCs w:val="20"/>
        <w:lang w:eastAsia="fr-FR"/>
      </w:rPr>
      <w:fldChar w:fldCharType="begin"/>
    </w:r>
    <w:r w:rsidRPr="00053A49">
      <w:rPr>
        <w:noProof/>
        <w:sz w:val="20"/>
        <w:szCs w:val="20"/>
        <w:lang w:eastAsia="fr-FR"/>
      </w:rPr>
      <w:instrText>PAGE   \* MERGEFORMAT</w:instrText>
    </w:r>
    <w:r w:rsidRPr="00053A49">
      <w:rPr>
        <w:noProof/>
        <w:sz w:val="20"/>
        <w:szCs w:val="20"/>
        <w:lang w:eastAsia="fr-FR"/>
      </w:rPr>
      <w:fldChar w:fldCharType="separate"/>
    </w:r>
    <w:r w:rsidR="005D54BF">
      <w:rPr>
        <w:noProof/>
        <w:sz w:val="20"/>
        <w:szCs w:val="20"/>
        <w:lang w:eastAsia="fr-FR"/>
      </w:rPr>
      <w:t>18</w:t>
    </w:r>
    <w:r w:rsidRPr="00053A49">
      <w:rPr>
        <w:noProof/>
        <w:sz w:val="20"/>
        <w:szCs w:val="20"/>
        <w:lang w:eastAsia="fr-FR"/>
      </w:rPr>
      <w:fldChar w:fldCharType="end"/>
    </w:r>
    <w:r>
      <w:rPr>
        <w:b/>
        <w:noProof/>
        <w:lang w:eastAsia="fr-FR"/>
      </w:rPr>
      <w:t xml:space="preserve">                       </w:t>
    </w:r>
  </w:p>
  <w:p w:rsidR="00E73FD9" w:rsidRDefault="00E73FD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6920"/>
    <w:multiLevelType w:val="multilevel"/>
    <w:tmpl w:val="89FA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85E95"/>
    <w:multiLevelType w:val="hybridMultilevel"/>
    <w:tmpl w:val="17BABF76"/>
    <w:lvl w:ilvl="0" w:tplc="040C0005">
      <w:start w:val="1"/>
      <w:numFmt w:val="bullet"/>
      <w:lvlText w:val=""/>
      <w:lvlJc w:val="left"/>
      <w:pPr>
        <w:ind w:left="3447" w:hanging="360"/>
      </w:pPr>
      <w:rPr>
        <w:rFonts w:ascii="Wingdings" w:hAnsi="Wingdings" w:hint="default"/>
      </w:rPr>
    </w:lvl>
    <w:lvl w:ilvl="1" w:tplc="040C0003" w:tentative="1">
      <w:start w:val="1"/>
      <w:numFmt w:val="bullet"/>
      <w:lvlText w:val="o"/>
      <w:lvlJc w:val="left"/>
      <w:pPr>
        <w:ind w:left="4167" w:hanging="360"/>
      </w:pPr>
      <w:rPr>
        <w:rFonts w:ascii="Courier New" w:hAnsi="Courier New" w:cs="Courier New" w:hint="default"/>
      </w:rPr>
    </w:lvl>
    <w:lvl w:ilvl="2" w:tplc="040C0005" w:tentative="1">
      <w:start w:val="1"/>
      <w:numFmt w:val="bullet"/>
      <w:lvlText w:val=""/>
      <w:lvlJc w:val="left"/>
      <w:pPr>
        <w:ind w:left="4887" w:hanging="360"/>
      </w:pPr>
      <w:rPr>
        <w:rFonts w:ascii="Wingdings" w:hAnsi="Wingdings" w:hint="default"/>
      </w:rPr>
    </w:lvl>
    <w:lvl w:ilvl="3" w:tplc="040C0001" w:tentative="1">
      <w:start w:val="1"/>
      <w:numFmt w:val="bullet"/>
      <w:lvlText w:val=""/>
      <w:lvlJc w:val="left"/>
      <w:pPr>
        <w:ind w:left="5607" w:hanging="360"/>
      </w:pPr>
      <w:rPr>
        <w:rFonts w:ascii="Symbol" w:hAnsi="Symbol" w:hint="default"/>
      </w:rPr>
    </w:lvl>
    <w:lvl w:ilvl="4" w:tplc="040C0003" w:tentative="1">
      <w:start w:val="1"/>
      <w:numFmt w:val="bullet"/>
      <w:lvlText w:val="o"/>
      <w:lvlJc w:val="left"/>
      <w:pPr>
        <w:ind w:left="6327" w:hanging="360"/>
      </w:pPr>
      <w:rPr>
        <w:rFonts w:ascii="Courier New" w:hAnsi="Courier New" w:cs="Courier New" w:hint="default"/>
      </w:rPr>
    </w:lvl>
    <w:lvl w:ilvl="5" w:tplc="040C0005" w:tentative="1">
      <w:start w:val="1"/>
      <w:numFmt w:val="bullet"/>
      <w:lvlText w:val=""/>
      <w:lvlJc w:val="left"/>
      <w:pPr>
        <w:ind w:left="7047" w:hanging="360"/>
      </w:pPr>
      <w:rPr>
        <w:rFonts w:ascii="Wingdings" w:hAnsi="Wingdings" w:hint="default"/>
      </w:rPr>
    </w:lvl>
    <w:lvl w:ilvl="6" w:tplc="040C0001" w:tentative="1">
      <w:start w:val="1"/>
      <w:numFmt w:val="bullet"/>
      <w:lvlText w:val=""/>
      <w:lvlJc w:val="left"/>
      <w:pPr>
        <w:ind w:left="7767" w:hanging="360"/>
      </w:pPr>
      <w:rPr>
        <w:rFonts w:ascii="Symbol" w:hAnsi="Symbol" w:hint="default"/>
      </w:rPr>
    </w:lvl>
    <w:lvl w:ilvl="7" w:tplc="040C0003" w:tentative="1">
      <w:start w:val="1"/>
      <w:numFmt w:val="bullet"/>
      <w:lvlText w:val="o"/>
      <w:lvlJc w:val="left"/>
      <w:pPr>
        <w:ind w:left="8487" w:hanging="360"/>
      </w:pPr>
      <w:rPr>
        <w:rFonts w:ascii="Courier New" w:hAnsi="Courier New" w:cs="Courier New" w:hint="default"/>
      </w:rPr>
    </w:lvl>
    <w:lvl w:ilvl="8" w:tplc="040C0005" w:tentative="1">
      <w:start w:val="1"/>
      <w:numFmt w:val="bullet"/>
      <w:lvlText w:val=""/>
      <w:lvlJc w:val="left"/>
      <w:pPr>
        <w:ind w:left="9207" w:hanging="360"/>
      </w:pPr>
      <w:rPr>
        <w:rFonts w:ascii="Wingdings" w:hAnsi="Wingdings" w:hint="default"/>
      </w:rPr>
    </w:lvl>
  </w:abstractNum>
  <w:abstractNum w:abstractNumId="2" w15:restartNumberingAfterBreak="0">
    <w:nsid w:val="05A12B61"/>
    <w:multiLevelType w:val="multilevel"/>
    <w:tmpl w:val="CCD0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04AF"/>
    <w:multiLevelType w:val="multilevel"/>
    <w:tmpl w:val="B7FC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00493"/>
    <w:multiLevelType w:val="hybridMultilevel"/>
    <w:tmpl w:val="67BE70D0"/>
    <w:lvl w:ilvl="0" w:tplc="040C0005">
      <w:start w:val="1"/>
      <w:numFmt w:val="bullet"/>
      <w:lvlText w:val=""/>
      <w:lvlJc w:val="left"/>
      <w:pPr>
        <w:ind w:left="3552" w:hanging="360"/>
      </w:pPr>
      <w:rPr>
        <w:rFonts w:ascii="Wingdings" w:hAnsi="Wingdings"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5" w15:restartNumberingAfterBreak="0">
    <w:nsid w:val="09AA6E98"/>
    <w:multiLevelType w:val="multilevel"/>
    <w:tmpl w:val="2E78F9DC"/>
    <w:lvl w:ilvl="0">
      <w:start w:val="1"/>
      <w:numFmt w:val="decimal"/>
      <w:lvlText w:val="%1."/>
      <w:lvlJc w:val="right"/>
      <w:pPr>
        <w:tabs>
          <w:tab w:val="num" w:pos="2484"/>
        </w:tabs>
        <w:ind w:left="2484" w:hanging="360"/>
      </w:pPr>
      <w:rPr>
        <w:rFonts w:hint="default"/>
        <w:sz w:val="24"/>
        <w:szCs w:val="24"/>
      </w:rPr>
    </w:lvl>
    <w:lvl w:ilvl="1">
      <w:start w:val="1"/>
      <w:numFmt w:val="bullet"/>
      <w:lvlText w:val="o"/>
      <w:lvlJc w:val="left"/>
      <w:pPr>
        <w:tabs>
          <w:tab w:val="num" w:pos="3204"/>
        </w:tabs>
        <w:ind w:left="3204" w:hanging="360"/>
      </w:pPr>
      <w:rPr>
        <w:rFonts w:ascii="Courier New" w:hAnsi="Courier New" w:hint="default"/>
        <w:sz w:val="20"/>
      </w:rPr>
    </w:lvl>
    <w:lvl w:ilvl="2" w:tentative="1">
      <w:start w:val="1"/>
      <w:numFmt w:val="bullet"/>
      <w:lvlText w:val=""/>
      <w:lvlJc w:val="left"/>
      <w:pPr>
        <w:tabs>
          <w:tab w:val="num" w:pos="3924"/>
        </w:tabs>
        <w:ind w:left="3924" w:hanging="360"/>
      </w:pPr>
      <w:rPr>
        <w:rFonts w:ascii="Wingdings" w:hAnsi="Wingdings" w:hint="default"/>
        <w:sz w:val="20"/>
      </w:rPr>
    </w:lvl>
    <w:lvl w:ilvl="3" w:tentative="1">
      <w:start w:val="1"/>
      <w:numFmt w:val="bullet"/>
      <w:lvlText w:val=""/>
      <w:lvlJc w:val="left"/>
      <w:pPr>
        <w:tabs>
          <w:tab w:val="num" w:pos="4644"/>
        </w:tabs>
        <w:ind w:left="4644" w:hanging="360"/>
      </w:pPr>
      <w:rPr>
        <w:rFonts w:ascii="Wingdings" w:hAnsi="Wingdings" w:hint="default"/>
        <w:sz w:val="20"/>
      </w:rPr>
    </w:lvl>
    <w:lvl w:ilvl="4" w:tentative="1">
      <w:start w:val="1"/>
      <w:numFmt w:val="bullet"/>
      <w:lvlText w:val=""/>
      <w:lvlJc w:val="left"/>
      <w:pPr>
        <w:tabs>
          <w:tab w:val="num" w:pos="5364"/>
        </w:tabs>
        <w:ind w:left="5364" w:hanging="360"/>
      </w:pPr>
      <w:rPr>
        <w:rFonts w:ascii="Wingdings" w:hAnsi="Wingdings" w:hint="default"/>
        <w:sz w:val="20"/>
      </w:rPr>
    </w:lvl>
    <w:lvl w:ilvl="5" w:tentative="1">
      <w:start w:val="1"/>
      <w:numFmt w:val="bullet"/>
      <w:lvlText w:val=""/>
      <w:lvlJc w:val="left"/>
      <w:pPr>
        <w:tabs>
          <w:tab w:val="num" w:pos="6084"/>
        </w:tabs>
        <w:ind w:left="6084" w:hanging="360"/>
      </w:pPr>
      <w:rPr>
        <w:rFonts w:ascii="Wingdings" w:hAnsi="Wingdings" w:hint="default"/>
        <w:sz w:val="20"/>
      </w:rPr>
    </w:lvl>
    <w:lvl w:ilvl="6" w:tentative="1">
      <w:start w:val="1"/>
      <w:numFmt w:val="bullet"/>
      <w:lvlText w:val=""/>
      <w:lvlJc w:val="left"/>
      <w:pPr>
        <w:tabs>
          <w:tab w:val="num" w:pos="6804"/>
        </w:tabs>
        <w:ind w:left="6804" w:hanging="360"/>
      </w:pPr>
      <w:rPr>
        <w:rFonts w:ascii="Wingdings" w:hAnsi="Wingdings" w:hint="default"/>
        <w:sz w:val="20"/>
      </w:rPr>
    </w:lvl>
    <w:lvl w:ilvl="7" w:tentative="1">
      <w:start w:val="1"/>
      <w:numFmt w:val="bullet"/>
      <w:lvlText w:val=""/>
      <w:lvlJc w:val="left"/>
      <w:pPr>
        <w:tabs>
          <w:tab w:val="num" w:pos="7524"/>
        </w:tabs>
        <w:ind w:left="7524" w:hanging="360"/>
      </w:pPr>
      <w:rPr>
        <w:rFonts w:ascii="Wingdings" w:hAnsi="Wingdings" w:hint="default"/>
        <w:sz w:val="20"/>
      </w:rPr>
    </w:lvl>
    <w:lvl w:ilvl="8" w:tentative="1">
      <w:start w:val="1"/>
      <w:numFmt w:val="bullet"/>
      <w:lvlText w:val=""/>
      <w:lvlJc w:val="left"/>
      <w:pPr>
        <w:tabs>
          <w:tab w:val="num" w:pos="8244"/>
        </w:tabs>
        <w:ind w:left="8244" w:hanging="360"/>
      </w:pPr>
      <w:rPr>
        <w:rFonts w:ascii="Wingdings" w:hAnsi="Wingdings" w:hint="default"/>
        <w:sz w:val="20"/>
      </w:rPr>
    </w:lvl>
  </w:abstractNum>
  <w:abstractNum w:abstractNumId="6" w15:restartNumberingAfterBreak="0">
    <w:nsid w:val="0CBB024A"/>
    <w:multiLevelType w:val="hybridMultilevel"/>
    <w:tmpl w:val="1010717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3554B66"/>
    <w:multiLevelType w:val="multilevel"/>
    <w:tmpl w:val="BC04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A19AD"/>
    <w:multiLevelType w:val="hybridMultilevel"/>
    <w:tmpl w:val="61CC46DE"/>
    <w:lvl w:ilvl="0" w:tplc="986CE808">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9F1AE6"/>
    <w:multiLevelType w:val="multilevel"/>
    <w:tmpl w:val="3B60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F62EF"/>
    <w:multiLevelType w:val="multilevel"/>
    <w:tmpl w:val="6F0C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B66CF"/>
    <w:multiLevelType w:val="multilevel"/>
    <w:tmpl w:val="CD6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4B184A"/>
    <w:multiLevelType w:val="hybridMultilevel"/>
    <w:tmpl w:val="07D4C37A"/>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13" w15:restartNumberingAfterBreak="0">
    <w:nsid w:val="1E556949"/>
    <w:multiLevelType w:val="hybridMultilevel"/>
    <w:tmpl w:val="5D6A2EF4"/>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99A4B3C2">
      <w:numFmt w:val="bullet"/>
      <w:lvlText w:val="-"/>
      <w:lvlJc w:val="left"/>
      <w:pPr>
        <w:ind w:left="2727" w:hanging="360"/>
      </w:pPr>
      <w:rPr>
        <w:rFonts w:ascii="Arial" w:eastAsia="Times New Roman" w:hAnsi="Arial" w:cs="Arial"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238311E5"/>
    <w:multiLevelType w:val="multilevel"/>
    <w:tmpl w:val="5742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010A7"/>
    <w:multiLevelType w:val="multilevel"/>
    <w:tmpl w:val="236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F10E1"/>
    <w:multiLevelType w:val="multilevel"/>
    <w:tmpl w:val="7AEE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252B9"/>
    <w:multiLevelType w:val="multilevel"/>
    <w:tmpl w:val="A51C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112F59"/>
    <w:multiLevelType w:val="multilevel"/>
    <w:tmpl w:val="A1163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123F9"/>
    <w:multiLevelType w:val="hybridMultilevel"/>
    <w:tmpl w:val="3DCE8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9E6E8A"/>
    <w:multiLevelType w:val="hybridMultilevel"/>
    <w:tmpl w:val="DA62663C"/>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21" w15:restartNumberingAfterBreak="0">
    <w:nsid w:val="338A6D39"/>
    <w:multiLevelType w:val="hybridMultilevel"/>
    <w:tmpl w:val="E2BCDF1A"/>
    <w:lvl w:ilvl="0" w:tplc="040C000B">
      <w:start w:val="1"/>
      <w:numFmt w:val="bullet"/>
      <w:lvlText w:val=""/>
      <w:lvlJc w:val="left"/>
      <w:pPr>
        <w:ind w:left="2727" w:hanging="360"/>
      </w:pPr>
      <w:rPr>
        <w:rFonts w:ascii="Wingdings" w:hAnsi="Wingdings" w:hint="default"/>
      </w:rPr>
    </w:lvl>
    <w:lvl w:ilvl="1" w:tplc="040C0003" w:tentative="1">
      <w:start w:val="1"/>
      <w:numFmt w:val="bullet"/>
      <w:lvlText w:val="o"/>
      <w:lvlJc w:val="left"/>
      <w:pPr>
        <w:ind w:left="3447" w:hanging="360"/>
      </w:pPr>
      <w:rPr>
        <w:rFonts w:ascii="Courier New" w:hAnsi="Courier New" w:cs="Courier New" w:hint="default"/>
      </w:rPr>
    </w:lvl>
    <w:lvl w:ilvl="2" w:tplc="040C0005" w:tentative="1">
      <w:start w:val="1"/>
      <w:numFmt w:val="bullet"/>
      <w:lvlText w:val=""/>
      <w:lvlJc w:val="left"/>
      <w:pPr>
        <w:ind w:left="4167" w:hanging="360"/>
      </w:pPr>
      <w:rPr>
        <w:rFonts w:ascii="Wingdings" w:hAnsi="Wingdings" w:hint="default"/>
      </w:rPr>
    </w:lvl>
    <w:lvl w:ilvl="3" w:tplc="040C0001" w:tentative="1">
      <w:start w:val="1"/>
      <w:numFmt w:val="bullet"/>
      <w:lvlText w:val=""/>
      <w:lvlJc w:val="left"/>
      <w:pPr>
        <w:ind w:left="4887" w:hanging="360"/>
      </w:pPr>
      <w:rPr>
        <w:rFonts w:ascii="Symbol" w:hAnsi="Symbol" w:hint="default"/>
      </w:rPr>
    </w:lvl>
    <w:lvl w:ilvl="4" w:tplc="040C0003" w:tentative="1">
      <w:start w:val="1"/>
      <w:numFmt w:val="bullet"/>
      <w:lvlText w:val="o"/>
      <w:lvlJc w:val="left"/>
      <w:pPr>
        <w:ind w:left="5607" w:hanging="360"/>
      </w:pPr>
      <w:rPr>
        <w:rFonts w:ascii="Courier New" w:hAnsi="Courier New" w:cs="Courier New" w:hint="default"/>
      </w:rPr>
    </w:lvl>
    <w:lvl w:ilvl="5" w:tplc="040C0005" w:tentative="1">
      <w:start w:val="1"/>
      <w:numFmt w:val="bullet"/>
      <w:lvlText w:val=""/>
      <w:lvlJc w:val="left"/>
      <w:pPr>
        <w:ind w:left="6327" w:hanging="360"/>
      </w:pPr>
      <w:rPr>
        <w:rFonts w:ascii="Wingdings" w:hAnsi="Wingdings" w:hint="default"/>
      </w:rPr>
    </w:lvl>
    <w:lvl w:ilvl="6" w:tplc="040C0001" w:tentative="1">
      <w:start w:val="1"/>
      <w:numFmt w:val="bullet"/>
      <w:lvlText w:val=""/>
      <w:lvlJc w:val="left"/>
      <w:pPr>
        <w:ind w:left="7047" w:hanging="360"/>
      </w:pPr>
      <w:rPr>
        <w:rFonts w:ascii="Symbol" w:hAnsi="Symbol" w:hint="default"/>
      </w:rPr>
    </w:lvl>
    <w:lvl w:ilvl="7" w:tplc="040C0003" w:tentative="1">
      <w:start w:val="1"/>
      <w:numFmt w:val="bullet"/>
      <w:lvlText w:val="o"/>
      <w:lvlJc w:val="left"/>
      <w:pPr>
        <w:ind w:left="7767" w:hanging="360"/>
      </w:pPr>
      <w:rPr>
        <w:rFonts w:ascii="Courier New" w:hAnsi="Courier New" w:cs="Courier New" w:hint="default"/>
      </w:rPr>
    </w:lvl>
    <w:lvl w:ilvl="8" w:tplc="040C0005" w:tentative="1">
      <w:start w:val="1"/>
      <w:numFmt w:val="bullet"/>
      <w:lvlText w:val=""/>
      <w:lvlJc w:val="left"/>
      <w:pPr>
        <w:ind w:left="8487" w:hanging="360"/>
      </w:pPr>
      <w:rPr>
        <w:rFonts w:ascii="Wingdings" w:hAnsi="Wingdings" w:hint="default"/>
      </w:rPr>
    </w:lvl>
  </w:abstractNum>
  <w:abstractNum w:abstractNumId="22" w15:restartNumberingAfterBreak="0">
    <w:nsid w:val="33994452"/>
    <w:multiLevelType w:val="multilevel"/>
    <w:tmpl w:val="97D0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E326F"/>
    <w:multiLevelType w:val="hybridMultilevel"/>
    <w:tmpl w:val="371A329C"/>
    <w:lvl w:ilvl="0" w:tplc="DA6AAC52">
      <w:start w:val="1"/>
      <w:numFmt w:val="lowerRoman"/>
      <w:pStyle w:val="Titre3"/>
      <w:lvlText w:val="%1."/>
      <w:lvlJc w:val="righ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4" w15:restartNumberingAfterBreak="0">
    <w:nsid w:val="34C10961"/>
    <w:multiLevelType w:val="hybridMultilevel"/>
    <w:tmpl w:val="F2125F12"/>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25" w15:restartNumberingAfterBreak="0">
    <w:nsid w:val="36F50D00"/>
    <w:multiLevelType w:val="hybridMultilevel"/>
    <w:tmpl w:val="F8B024C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377A730A"/>
    <w:multiLevelType w:val="multilevel"/>
    <w:tmpl w:val="A1163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963E70"/>
    <w:multiLevelType w:val="hybridMultilevel"/>
    <w:tmpl w:val="046C115E"/>
    <w:lvl w:ilvl="0" w:tplc="040C000B">
      <w:start w:val="1"/>
      <w:numFmt w:val="bullet"/>
      <w:lvlText w:val=""/>
      <w:lvlJc w:val="left"/>
      <w:pPr>
        <w:ind w:left="2727" w:hanging="360"/>
      </w:pPr>
      <w:rPr>
        <w:rFonts w:ascii="Wingdings" w:hAnsi="Wingdings" w:hint="default"/>
      </w:rPr>
    </w:lvl>
    <w:lvl w:ilvl="1" w:tplc="040C0003" w:tentative="1">
      <w:start w:val="1"/>
      <w:numFmt w:val="bullet"/>
      <w:lvlText w:val="o"/>
      <w:lvlJc w:val="left"/>
      <w:pPr>
        <w:ind w:left="3447" w:hanging="360"/>
      </w:pPr>
      <w:rPr>
        <w:rFonts w:ascii="Courier New" w:hAnsi="Courier New" w:cs="Courier New" w:hint="default"/>
      </w:rPr>
    </w:lvl>
    <w:lvl w:ilvl="2" w:tplc="040C0005" w:tentative="1">
      <w:start w:val="1"/>
      <w:numFmt w:val="bullet"/>
      <w:lvlText w:val=""/>
      <w:lvlJc w:val="left"/>
      <w:pPr>
        <w:ind w:left="4167" w:hanging="360"/>
      </w:pPr>
      <w:rPr>
        <w:rFonts w:ascii="Wingdings" w:hAnsi="Wingdings" w:hint="default"/>
      </w:rPr>
    </w:lvl>
    <w:lvl w:ilvl="3" w:tplc="040C0001" w:tentative="1">
      <w:start w:val="1"/>
      <w:numFmt w:val="bullet"/>
      <w:lvlText w:val=""/>
      <w:lvlJc w:val="left"/>
      <w:pPr>
        <w:ind w:left="4887" w:hanging="360"/>
      </w:pPr>
      <w:rPr>
        <w:rFonts w:ascii="Symbol" w:hAnsi="Symbol" w:hint="default"/>
      </w:rPr>
    </w:lvl>
    <w:lvl w:ilvl="4" w:tplc="040C0003" w:tentative="1">
      <w:start w:val="1"/>
      <w:numFmt w:val="bullet"/>
      <w:lvlText w:val="o"/>
      <w:lvlJc w:val="left"/>
      <w:pPr>
        <w:ind w:left="5607" w:hanging="360"/>
      </w:pPr>
      <w:rPr>
        <w:rFonts w:ascii="Courier New" w:hAnsi="Courier New" w:cs="Courier New" w:hint="default"/>
      </w:rPr>
    </w:lvl>
    <w:lvl w:ilvl="5" w:tplc="040C0005" w:tentative="1">
      <w:start w:val="1"/>
      <w:numFmt w:val="bullet"/>
      <w:lvlText w:val=""/>
      <w:lvlJc w:val="left"/>
      <w:pPr>
        <w:ind w:left="6327" w:hanging="360"/>
      </w:pPr>
      <w:rPr>
        <w:rFonts w:ascii="Wingdings" w:hAnsi="Wingdings" w:hint="default"/>
      </w:rPr>
    </w:lvl>
    <w:lvl w:ilvl="6" w:tplc="040C0001" w:tentative="1">
      <w:start w:val="1"/>
      <w:numFmt w:val="bullet"/>
      <w:lvlText w:val=""/>
      <w:lvlJc w:val="left"/>
      <w:pPr>
        <w:ind w:left="7047" w:hanging="360"/>
      </w:pPr>
      <w:rPr>
        <w:rFonts w:ascii="Symbol" w:hAnsi="Symbol" w:hint="default"/>
      </w:rPr>
    </w:lvl>
    <w:lvl w:ilvl="7" w:tplc="040C0003" w:tentative="1">
      <w:start w:val="1"/>
      <w:numFmt w:val="bullet"/>
      <w:lvlText w:val="o"/>
      <w:lvlJc w:val="left"/>
      <w:pPr>
        <w:ind w:left="7767" w:hanging="360"/>
      </w:pPr>
      <w:rPr>
        <w:rFonts w:ascii="Courier New" w:hAnsi="Courier New" w:cs="Courier New" w:hint="default"/>
      </w:rPr>
    </w:lvl>
    <w:lvl w:ilvl="8" w:tplc="040C0005" w:tentative="1">
      <w:start w:val="1"/>
      <w:numFmt w:val="bullet"/>
      <w:lvlText w:val=""/>
      <w:lvlJc w:val="left"/>
      <w:pPr>
        <w:ind w:left="8487" w:hanging="360"/>
      </w:pPr>
      <w:rPr>
        <w:rFonts w:ascii="Wingdings" w:hAnsi="Wingdings" w:hint="default"/>
      </w:rPr>
    </w:lvl>
  </w:abstractNum>
  <w:abstractNum w:abstractNumId="28" w15:restartNumberingAfterBreak="0">
    <w:nsid w:val="3C43207B"/>
    <w:multiLevelType w:val="hybridMultilevel"/>
    <w:tmpl w:val="84B23730"/>
    <w:lvl w:ilvl="0" w:tplc="DF7E63E4">
      <w:start w:val="1"/>
      <w:numFmt w:val="lowerLetter"/>
      <w:pStyle w:val="Titre2"/>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15:restartNumberingAfterBreak="0">
    <w:nsid w:val="3EFD3392"/>
    <w:multiLevelType w:val="multilevel"/>
    <w:tmpl w:val="3324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222130"/>
    <w:multiLevelType w:val="multilevel"/>
    <w:tmpl w:val="C91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D532E"/>
    <w:multiLevelType w:val="multilevel"/>
    <w:tmpl w:val="BA6C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4201AD"/>
    <w:multiLevelType w:val="hybridMultilevel"/>
    <w:tmpl w:val="EFB6E3B8"/>
    <w:lvl w:ilvl="0" w:tplc="040C0005">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3" w15:restartNumberingAfterBreak="0">
    <w:nsid w:val="4B4C6FD8"/>
    <w:multiLevelType w:val="multilevel"/>
    <w:tmpl w:val="FCBC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C5469B"/>
    <w:multiLevelType w:val="multilevel"/>
    <w:tmpl w:val="EEC2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9021F4"/>
    <w:multiLevelType w:val="multilevel"/>
    <w:tmpl w:val="61F6AED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AB1FBD"/>
    <w:multiLevelType w:val="hybridMultilevel"/>
    <w:tmpl w:val="9976BBCA"/>
    <w:lvl w:ilvl="0" w:tplc="040C0005">
      <w:start w:val="1"/>
      <w:numFmt w:val="bullet"/>
      <w:lvlText w:val=""/>
      <w:lvlJc w:val="left"/>
      <w:pPr>
        <w:ind w:left="4527" w:hanging="360"/>
      </w:pPr>
      <w:rPr>
        <w:rFonts w:ascii="Wingdings" w:hAnsi="Wingdings" w:hint="default"/>
      </w:rPr>
    </w:lvl>
    <w:lvl w:ilvl="1" w:tplc="040C0003" w:tentative="1">
      <w:start w:val="1"/>
      <w:numFmt w:val="bullet"/>
      <w:lvlText w:val="o"/>
      <w:lvlJc w:val="left"/>
      <w:pPr>
        <w:ind w:left="5247" w:hanging="360"/>
      </w:pPr>
      <w:rPr>
        <w:rFonts w:ascii="Courier New" w:hAnsi="Courier New" w:cs="Courier New" w:hint="default"/>
      </w:rPr>
    </w:lvl>
    <w:lvl w:ilvl="2" w:tplc="040C0005" w:tentative="1">
      <w:start w:val="1"/>
      <w:numFmt w:val="bullet"/>
      <w:lvlText w:val=""/>
      <w:lvlJc w:val="left"/>
      <w:pPr>
        <w:ind w:left="5967" w:hanging="360"/>
      </w:pPr>
      <w:rPr>
        <w:rFonts w:ascii="Wingdings" w:hAnsi="Wingdings" w:hint="default"/>
      </w:rPr>
    </w:lvl>
    <w:lvl w:ilvl="3" w:tplc="040C0001" w:tentative="1">
      <w:start w:val="1"/>
      <w:numFmt w:val="bullet"/>
      <w:lvlText w:val=""/>
      <w:lvlJc w:val="left"/>
      <w:pPr>
        <w:ind w:left="6687" w:hanging="360"/>
      </w:pPr>
      <w:rPr>
        <w:rFonts w:ascii="Symbol" w:hAnsi="Symbol" w:hint="default"/>
      </w:rPr>
    </w:lvl>
    <w:lvl w:ilvl="4" w:tplc="040C0003" w:tentative="1">
      <w:start w:val="1"/>
      <w:numFmt w:val="bullet"/>
      <w:lvlText w:val="o"/>
      <w:lvlJc w:val="left"/>
      <w:pPr>
        <w:ind w:left="7407" w:hanging="360"/>
      </w:pPr>
      <w:rPr>
        <w:rFonts w:ascii="Courier New" w:hAnsi="Courier New" w:cs="Courier New" w:hint="default"/>
      </w:rPr>
    </w:lvl>
    <w:lvl w:ilvl="5" w:tplc="040C0005" w:tentative="1">
      <w:start w:val="1"/>
      <w:numFmt w:val="bullet"/>
      <w:lvlText w:val=""/>
      <w:lvlJc w:val="left"/>
      <w:pPr>
        <w:ind w:left="8127" w:hanging="360"/>
      </w:pPr>
      <w:rPr>
        <w:rFonts w:ascii="Wingdings" w:hAnsi="Wingdings" w:hint="default"/>
      </w:rPr>
    </w:lvl>
    <w:lvl w:ilvl="6" w:tplc="040C0001" w:tentative="1">
      <w:start w:val="1"/>
      <w:numFmt w:val="bullet"/>
      <w:lvlText w:val=""/>
      <w:lvlJc w:val="left"/>
      <w:pPr>
        <w:ind w:left="8847" w:hanging="360"/>
      </w:pPr>
      <w:rPr>
        <w:rFonts w:ascii="Symbol" w:hAnsi="Symbol" w:hint="default"/>
      </w:rPr>
    </w:lvl>
    <w:lvl w:ilvl="7" w:tplc="040C0003" w:tentative="1">
      <w:start w:val="1"/>
      <w:numFmt w:val="bullet"/>
      <w:lvlText w:val="o"/>
      <w:lvlJc w:val="left"/>
      <w:pPr>
        <w:ind w:left="9567" w:hanging="360"/>
      </w:pPr>
      <w:rPr>
        <w:rFonts w:ascii="Courier New" w:hAnsi="Courier New" w:cs="Courier New" w:hint="default"/>
      </w:rPr>
    </w:lvl>
    <w:lvl w:ilvl="8" w:tplc="040C0005" w:tentative="1">
      <w:start w:val="1"/>
      <w:numFmt w:val="bullet"/>
      <w:lvlText w:val=""/>
      <w:lvlJc w:val="left"/>
      <w:pPr>
        <w:ind w:left="10287" w:hanging="360"/>
      </w:pPr>
      <w:rPr>
        <w:rFonts w:ascii="Wingdings" w:hAnsi="Wingdings" w:hint="default"/>
      </w:rPr>
    </w:lvl>
  </w:abstractNum>
  <w:abstractNum w:abstractNumId="37" w15:restartNumberingAfterBreak="0">
    <w:nsid w:val="54616388"/>
    <w:multiLevelType w:val="multilevel"/>
    <w:tmpl w:val="292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C7080F"/>
    <w:multiLevelType w:val="multilevel"/>
    <w:tmpl w:val="B4A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F13745"/>
    <w:multiLevelType w:val="hybridMultilevel"/>
    <w:tmpl w:val="D9F66944"/>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15:restartNumberingAfterBreak="0">
    <w:nsid w:val="60613357"/>
    <w:multiLevelType w:val="multilevel"/>
    <w:tmpl w:val="A1163C82"/>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start w:val="1"/>
      <w:numFmt w:val="bullet"/>
      <w:lvlText w:val=""/>
      <w:lvlJc w:val="left"/>
      <w:pPr>
        <w:tabs>
          <w:tab w:val="num" w:pos="3936"/>
        </w:tabs>
        <w:ind w:left="3936" w:hanging="360"/>
      </w:pPr>
      <w:rPr>
        <w:rFonts w:ascii="Wingdings" w:hAnsi="Wingdings" w:hint="default"/>
        <w:sz w:val="20"/>
      </w:rPr>
    </w:lvl>
    <w:lvl w:ilvl="4">
      <w:start w:val="1"/>
      <w:numFmt w:val="bullet"/>
      <w:lvlText w:val=""/>
      <w:lvlJc w:val="left"/>
      <w:pPr>
        <w:tabs>
          <w:tab w:val="num" w:pos="4656"/>
        </w:tabs>
        <w:ind w:left="4656" w:hanging="360"/>
      </w:pPr>
      <w:rPr>
        <w:rFonts w:ascii="Wingdings" w:hAnsi="Wingdings" w:hint="default"/>
        <w:sz w:val="20"/>
      </w:rPr>
    </w:lvl>
    <w:lvl w:ilvl="5">
      <w:start w:val="1"/>
      <w:numFmt w:val="bullet"/>
      <w:lvlText w:val=""/>
      <w:lvlJc w:val="left"/>
      <w:pPr>
        <w:tabs>
          <w:tab w:val="num" w:pos="5376"/>
        </w:tabs>
        <w:ind w:left="5376" w:hanging="360"/>
      </w:pPr>
      <w:rPr>
        <w:rFonts w:ascii="Wingdings" w:hAnsi="Wingdings" w:hint="default"/>
        <w:sz w:val="20"/>
      </w:rPr>
    </w:lvl>
    <w:lvl w:ilvl="6">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1" w15:restartNumberingAfterBreak="0">
    <w:nsid w:val="63784DF9"/>
    <w:multiLevelType w:val="multilevel"/>
    <w:tmpl w:val="0E18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99264E"/>
    <w:multiLevelType w:val="multilevel"/>
    <w:tmpl w:val="57C2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6364CB"/>
    <w:multiLevelType w:val="hybridMultilevel"/>
    <w:tmpl w:val="AD504144"/>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44" w15:restartNumberingAfterBreak="0">
    <w:nsid w:val="6D483C83"/>
    <w:multiLevelType w:val="multilevel"/>
    <w:tmpl w:val="2E78F9DC"/>
    <w:lvl w:ilvl="0">
      <w:start w:val="1"/>
      <w:numFmt w:val="decimal"/>
      <w:lvlText w:val="%1."/>
      <w:lvlJc w:val="righ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8C2FF6"/>
    <w:multiLevelType w:val="hybridMultilevel"/>
    <w:tmpl w:val="7BD29ACA"/>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46" w15:restartNumberingAfterBreak="0">
    <w:nsid w:val="70A06831"/>
    <w:multiLevelType w:val="hybridMultilevel"/>
    <w:tmpl w:val="D2EAFFE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7" w15:restartNumberingAfterBreak="0">
    <w:nsid w:val="72A61809"/>
    <w:multiLevelType w:val="hybridMultilevel"/>
    <w:tmpl w:val="2C5E9248"/>
    <w:lvl w:ilvl="0" w:tplc="040C0015">
      <w:start w:val="1"/>
      <w:numFmt w:val="upp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8" w15:restartNumberingAfterBreak="0">
    <w:nsid w:val="743D1349"/>
    <w:multiLevelType w:val="hybridMultilevel"/>
    <w:tmpl w:val="0422DCA6"/>
    <w:lvl w:ilvl="0" w:tplc="040C0005">
      <w:start w:val="1"/>
      <w:numFmt w:val="bullet"/>
      <w:lvlText w:val=""/>
      <w:lvlJc w:val="left"/>
      <w:pPr>
        <w:ind w:left="3447" w:hanging="360"/>
      </w:pPr>
      <w:rPr>
        <w:rFonts w:ascii="Wingdings" w:hAnsi="Wingdings" w:hint="default"/>
      </w:rPr>
    </w:lvl>
    <w:lvl w:ilvl="1" w:tplc="040C0003" w:tentative="1">
      <w:start w:val="1"/>
      <w:numFmt w:val="bullet"/>
      <w:lvlText w:val="o"/>
      <w:lvlJc w:val="left"/>
      <w:pPr>
        <w:ind w:left="4167" w:hanging="360"/>
      </w:pPr>
      <w:rPr>
        <w:rFonts w:ascii="Courier New" w:hAnsi="Courier New" w:cs="Courier New" w:hint="default"/>
      </w:rPr>
    </w:lvl>
    <w:lvl w:ilvl="2" w:tplc="040C0005" w:tentative="1">
      <w:start w:val="1"/>
      <w:numFmt w:val="bullet"/>
      <w:lvlText w:val=""/>
      <w:lvlJc w:val="left"/>
      <w:pPr>
        <w:ind w:left="4887" w:hanging="360"/>
      </w:pPr>
      <w:rPr>
        <w:rFonts w:ascii="Wingdings" w:hAnsi="Wingdings" w:hint="default"/>
      </w:rPr>
    </w:lvl>
    <w:lvl w:ilvl="3" w:tplc="040C0001" w:tentative="1">
      <w:start w:val="1"/>
      <w:numFmt w:val="bullet"/>
      <w:lvlText w:val=""/>
      <w:lvlJc w:val="left"/>
      <w:pPr>
        <w:ind w:left="5607" w:hanging="360"/>
      </w:pPr>
      <w:rPr>
        <w:rFonts w:ascii="Symbol" w:hAnsi="Symbol" w:hint="default"/>
      </w:rPr>
    </w:lvl>
    <w:lvl w:ilvl="4" w:tplc="040C0003" w:tentative="1">
      <w:start w:val="1"/>
      <w:numFmt w:val="bullet"/>
      <w:lvlText w:val="o"/>
      <w:lvlJc w:val="left"/>
      <w:pPr>
        <w:ind w:left="6327" w:hanging="360"/>
      </w:pPr>
      <w:rPr>
        <w:rFonts w:ascii="Courier New" w:hAnsi="Courier New" w:cs="Courier New" w:hint="default"/>
      </w:rPr>
    </w:lvl>
    <w:lvl w:ilvl="5" w:tplc="040C0005" w:tentative="1">
      <w:start w:val="1"/>
      <w:numFmt w:val="bullet"/>
      <w:lvlText w:val=""/>
      <w:lvlJc w:val="left"/>
      <w:pPr>
        <w:ind w:left="7047" w:hanging="360"/>
      </w:pPr>
      <w:rPr>
        <w:rFonts w:ascii="Wingdings" w:hAnsi="Wingdings" w:hint="default"/>
      </w:rPr>
    </w:lvl>
    <w:lvl w:ilvl="6" w:tplc="040C0001" w:tentative="1">
      <w:start w:val="1"/>
      <w:numFmt w:val="bullet"/>
      <w:lvlText w:val=""/>
      <w:lvlJc w:val="left"/>
      <w:pPr>
        <w:ind w:left="7767" w:hanging="360"/>
      </w:pPr>
      <w:rPr>
        <w:rFonts w:ascii="Symbol" w:hAnsi="Symbol" w:hint="default"/>
      </w:rPr>
    </w:lvl>
    <w:lvl w:ilvl="7" w:tplc="040C0003" w:tentative="1">
      <w:start w:val="1"/>
      <w:numFmt w:val="bullet"/>
      <w:lvlText w:val="o"/>
      <w:lvlJc w:val="left"/>
      <w:pPr>
        <w:ind w:left="8487" w:hanging="360"/>
      </w:pPr>
      <w:rPr>
        <w:rFonts w:ascii="Courier New" w:hAnsi="Courier New" w:cs="Courier New" w:hint="default"/>
      </w:rPr>
    </w:lvl>
    <w:lvl w:ilvl="8" w:tplc="040C0005" w:tentative="1">
      <w:start w:val="1"/>
      <w:numFmt w:val="bullet"/>
      <w:lvlText w:val=""/>
      <w:lvlJc w:val="left"/>
      <w:pPr>
        <w:ind w:left="9207" w:hanging="360"/>
      </w:pPr>
      <w:rPr>
        <w:rFonts w:ascii="Wingdings" w:hAnsi="Wingdings" w:hint="default"/>
      </w:rPr>
    </w:lvl>
  </w:abstractNum>
  <w:abstractNum w:abstractNumId="49" w15:restartNumberingAfterBreak="0">
    <w:nsid w:val="7AAF5800"/>
    <w:multiLevelType w:val="hybridMultilevel"/>
    <w:tmpl w:val="7E3EA0C0"/>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50" w15:restartNumberingAfterBreak="0">
    <w:nsid w:val="7BC50B82"/>
    <w:multiLevelType w:val="hybridMultilevel"/>
    <w:tmpl w:val="2CC61660"/>
    <w:lvl w:ilvl="0" w:tplc="040C0005">
      <w:start w:val="1"/>
      <w:numFmt w:val="bullet"/>
      <w:lvlText w:val=""/>
      <w:lvlJc w:val="left"/>
      <w:pPr>
        <w:ind w:left="3447" w:hanging="360"/>
      </w:pPr>
      <w:rPr>
        <w:rFonts w:ascii="Wingdings" w:hAnsi="Wingdings" w:hint="default"/>
      </w:rPr>
    </w:lvl>
    <w:lvl w:ilvl="1" w:tplc="040C0003" w:tentative="1">
      <w:start w:val="1"/>
      <w:numFmt w:val="bullet"/>
      <w:lvlText w:val="o"/>
      <w:lvlJc w:val="left"/>
      <w:pPr>
        <w:ind w:left="4167" w:hanging="360"/>
      </w:pPr>
      <w:rPr>
        <w:rFonts w:ascii="Courier New" w:hAnsi="Courier New" w:cs="Courier New" w:hint="default"/>
      </w:rPr>
    </w:lvl>
    <w:lvl w:ilvl="2" w:tplc="040C0005" w:tentative="1">
      <w:start w:val="1"/>
      <w:numFmt w:val="bullet"/>
      <w:lvlText w:val=""/>
      <w:lvlJc w:val="left"/>
      <w:pPr>
        <w:ind w:left="4887" w:hanging="360"/>
      </w:pPr>
      <w:rPr>
        <w:rFonts w:ascii="Wingdings" w:hAnsi="Wingdings" w:hint="default"/>
      </w:rPr>
    </w:lvl>
    <w:lvl w:ilvl="3" w:tplc="040C0001" w:tentative="1">
      <w:start w:val="1"/>
      <w:numFmt w:val="bullet"/>
      <w:lvlText w:val=""/>
      <w:lvlJc w:val="left"/>
      <w:pPr>
        <w:ind w:left="5607" w:hanging="360"/>
      </w:pPr>
      <w:rPr>
        <w:rFonts w:ascii="Symbol" w:hAnsi="Symbol" w:hint="default"/>
      </w:rPr>
    </w:lvl>
    <w:lvl w:ilvl="4" w:tplc="040C0003" w:tentative="1">
      <w:start w:val="1"/>
      <w:numFmt w:val="bullet"/>
      <w:lvlText w:val="o"/>
      <w:lvlJc w:val="left"/>
      <w:pPr>
        <w:ind w:left="6327" w:hanging="360"/>
      </w:pPr>
      <w:rPr>
        <w:rFonts w:ascii="Courier New" w:hAnsi="Courier New" w:cs="Courier New" w:hint="default"/>
      </w:rPr>
    </w:lvl>
    <w:lvl w:ilvl="5" w:tplc="040C0005" w:tentative="1">
      <w:start w:val="1"/>
      <w:numFmt w:val="bullet"/>
      <w:lvlText w:val=""/>
      <w:lvlJc w:val="left"/>
      <w:pPr>
        <w:ind w:left="7047" w:hanging="360"/>
      </w:pPr>
      <w:rPr>
        <w:rFonts w:ascii="Wingdings" w:hAnsi="Wingdings" w:hint="default"/>
      </w:rPr>
    </w:lvl>
    <w:lvl w:ilvl="6" w:tplc="040C0001" w:tentative="1">
      <w:start w:val="1"/>
      <w:numFmt w:val="bullet"/>
      <w:lvlText w:val=""/>
      <w:lvlJc w:val="left"/>
      <w:pPr>
        <w:ind w:left="7767" w:hanging="360"/>
      </w:pPr>
      <w:rPr>
        <w:rFonts w:ascii="Symbol" w:hAnsi="Symbol" w:hint="default"/>
      </w:rPr>
    </w:lvl>
    <w:lvl w:ilvl="7" w:tplc="040C0003" w:tentative="1">
      <w:start w:val="1"/>
      <w:numFmt w:val="bullet"/>
      <w:lvlText w:val="o"/>
      <w:lvlJc w:val="left"/>
      <w:pPr>
        <w:ind w:left="8487" w:hanging="360"/>
      </w:pPr>
      <w:rPr>
        <w:rFonts w:ascii="Courier New" w:hAnsi="Courier New" w:cs="Courier New" w:hint="default"/>
      </w:rPr>
    </w:lvl>
    <w:lvl w:ilvl="8" w:tplc="040C0005" w:tentative="1">
      <w:start w:val="1"/>
      <w:numFmt w:val="bullet"/>
      <w:lvlText w:val=""/>
      <w:lvlJc w:val="left"/>
      <w:pPr>
        <w:ind w:left="9207" w:hanging="360"/>
      </w:pPr>
      <w:rPr>
        <w:rFonts w:ascii="Wingdings" w:hAnsi="Wingdings" w:hint="default"/>
      </w:rPr>
    </w:lvl>
  </w:abstractNum>
  <w:num w:numId="1">
    <w:abstractNumId w:val="37"/>
  </w:num>
  <w:num w:numId="2">
    <w:abstractNumId w:val="31"/>
  </w:num>
  <w:num w:numId="3">
    <w:abstractNumId w:val="35"/>
  </w:num>
  <w:num w:numId="4">
    <w:abstractNumId w:val="17"/>
  </w:num>
  <w:num w:numId="5">
    <w:abstractNumId w:val="16"/>
  </w:num>
  <w:num w:numId="6">
    <w:abstractNumId w:val="33"/>
  </w:num>
  <w:num w:numId="7">
    <w:abstractNumId w:val="29"/>
  </w:num>
  <w:num w:numId="8">
    <w:abstractNumId w:val="14"/>
  </w:num>
  <w:num w:numId="9">
    <w:abstractNumId w:val="2"/>
  </w:num>
  <w:num w:numId="10">
    <w:abstractNumId w:val="44"/>
  </w:num>
  <w:num w:numId="11">
    <w:abstractNumId w:val="15"/>
  </w:num>
  <w:num w:numId="12">
    <w:abstractNumId w:val="41"/>
  </w:num>
  <w:num w:numId="13">
    <w:abstractNumId w:val="42"/>
  </w:num>
  <w:num w:numId="14">
    <w:abstractNumId w:val="34"/>
  </w:num>
  <w:num w:numId="15">
    <w:abstractNumId w:val="3"/>
  </w:num>
  <w:num w:numId="16">
    <w:abstractNumId w:val="38"/>
  </w:num>
  <w:num w:numId="17">
    <w:abstractNumId w:val="30"/>
  </w:num>
  <w:num w:numId="18">
    <w:abstractNumId w:val="9"/>
  </w:num>
  <w:num w:numId="19">
    <w:abstractNumId w:val="0"/>
  </w:num>
  <w:num w:numId="20">
    <w:abstractNumId w:val="7"/>
  </w:num>
  <w:num w:numId="21">
    <w:abstractNumId w:val="11"/>
  </w:num>
  <w:num w:numId="22">
    <w:abstractNumId w:val="10"/>
  </w:num>
  <w:num w:numId="23">
    <w:abstractNumId w:val="6"/>
  </w:num>
  <w:num w:numId="24">
    <w:abstractNumId w:val="8"/>
  </w:num>
  <w:num w:numId="25">
    <w:abstractNumId w:val="19"/>
  </w:num>
  <w:num w:numId="26">
    <w:abstractNumId w:val="28"/>
  </w:num>
  <w:num w:numId="27">
    <w:abstractNumId w:val="46"/>
  </w:num>
  <w:num w:numId="28">
    <w:abstractNumId w:val="23"/>
  </w:num>
  <w:num w:numId="29">
    <w:abstractNumId w:val="45"/>
  </w:num>
  <w:num w:numId="30">
    <w:abstractNumId w:val="13"/>
  </w:num>
  <w:num w:numId="31">
    <w:abstractNumId w:val="21"/>
  </w:num>
  <w:num w:numId="32">
    <w:abstractNumId w:val="27"/>
  </w:num>
  <w:num w:numId="33">
    <w:abstractNumId w:val="50"/>
  </w:num>
  <w:num w:numId="34">
    <w:abstractNumId w:val="36"/>
  </w:num>
  <w:num w:numId="35">
    <w:abstractNumId w:val="1"/>
  </w:num>
  <w:num w:numId="36">
    <w:abstractNumId w:val="48"/>
  </w:num>
  <w:num w:numId="37">
    <w:abstractNumId w:val="25"/>
  </w:num>
  <w:num w:numId="38">
    <w:abstractNumId w:val="4"/>
  </w:num>
  <w:num w:numId="39">
    <w:abstractNumId w:val="18"/>
  </w:num>
  <w:num w:numId="40">
    <w:abstractNumId w:val="5"/>
  </w:num>
  <w:num w:numId="41">
    <w:abstractNumId w:val="26"/>
  </w:num>
  <w:num w:numId="42">
    <w:abstractNumId w:val="40"/>
  </w:num>
  <w:num w:numId="43">
    <w:abstractNumId w:val="47"/>
  </w:num>
  <w:num w:numId="44">
    <w:abstractNumId w:val="32"/>
  </w:num>
  <w:num w:numId="45">
    <w:abstractNumId w:val="49"/>
  </w:num>
  <w:num w:numId="46">
    <w:abstractNumId w:val="12"/>
  </w:num>
  <w:num w:numId="47">
    <w:abstractNumId w:val="43"/>
  </w:num>
  <w:num w:numId="48">
    <w:abstractNumId w:val="20"/>
  </w:num>
  <w:num w:numId="49">
    <w:abstractNumId w:val="24"/>
  </w:num>
  <w:num w:numId="50">
    <w:abstractNumId w:val="39"/>
  </w:num>
  <w:num w:numId="51">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6A"/>
    <w:rsid w:val="000150C6"/>
    <w:rsid w:val="0004604D"/>
    <w:rsid w:val="00136E35"/>
    <w:rsid w:val="0016262B"/>
    <w:rsid w:val="00195ECC"/>
    <w:rsid w:val="001B6EEE"/>
    <w:rsid w:val="00246FD3"/>
    <w:rsid w:val="00365468"/>
    <w:rsid w:val="003B4B22"/>
    <w:rsid w:val="004656FE"/>
    <w:rsid w:val="00473DC5"/>
    <w:rsid w:val="004C55D3"/>
    <w:rsid w:val="004F422C"/>
    <w:rsid w:val="00566BAD"/>
    <w:rsid w:val="00593F09"/>
    <w:rsid w:val="00596DDF"/>
    <w:rsid w:val="005A6319"/>
    <w:rsid w:val="005D54BF"/>
    <w:rsid w:val="005D6E2E"/>
    <w:rsid w:val="006015B5"/>
    <w:rsid w:val="006152C4"/>
    <w:rsid w:val="00637397"/>
    <w:rsid w:val="006575EE"/>
    <w:rsid w:val="0067120B"/>
    <w:rsid w:val="006B2EB7"/>
    <w:rsid w:val="00700C7B"/>
    <w:rsid w:val="007B2E79"/>
    <w:rsid w:val="007E5645"/>
    <w:rsid w:val="00814AA6"/>
    <w:rsid w:val="00864B54"/>
    <w:rsid w:val="008863A0"/>
    <w:rsid w:val="00887142"/>
    <w:rsid w:val="008C4A5A"/>
    <w:rsid w:val="00902BB8"/>
    <w:rsid w:val="009A496A"/>
    <w:rsid w:val="009B47EA"/>
    <w:rsid w:val="009C13CF"/>
    <w:rsid w:val="00A037CF"/>
    <w:rsid w:val="00A147B4"/>
    <w:rsid w:val="00A93064"/>
    <w:rsid w:val="00AE30B9"/>
    <w:rsid w:val="00AF5FE1"/>
    <w:rsid w:val="00B404F6"/>
    <w:rsid w:val="00B5353B"/>
    <w:rsid w:val="00B857C1"/>
    <w:rsid w:val="00B954BD"/>
    <w:rsid w:val="00C454C8"/>
    <w:rsid w:val="00C64477"/>
    <w:rsid w:val="00C74F91"/>
    <w:rsid w:val="00CD1C24"/>
    <w:rsid w:val="00CD64C6"/>
    <w:rsid w:val="00D21AC5"/>
    <w:rsid w:val="00D57E68"/>
    <w:rsid w:val="00D931B0"/>
    <w:rsid w:val="00DB5030"/>
    <w:rsid w:val="00E4782D"/>
    <w:rsid w:val="00E661C8"/>
    <w:rsid w:val="00E73FD9"/>
    <w:rsid w:val="00EB3433"/>
    <w:rsid w:val="00F26F6C"/>
    <w:rsid w:val="00F7296A"/>
    <w:rsid w:val="00F8216C"/>
    <w:rsid w:val="00F93033"/>
    <w:rsid w:val="00F93669"/>
    <w:rsid w:val="00FB7773"/>
    <w:rsid w:val="00FE15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C12EE-748C-4E91-8E54-D9FE317A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7C1"/>
    <w:pPr>
      <w:jc w:val="both"/>
    </w:pPr>
    <w:rPr>
      <w:rFonts w:ascii="Arial" w:hAnsi="Arial"/>
      <w:sz w:val="24"/>
    </w:rPr>
  </w:style>
  <w:style w:type="paragraph" w:styleId="Titre1">
    <w:name w:val="heading 1"/>
    <w:basedOn w:val="Normal"/>
    <w:next w:val="Normal"/>
    <w:link w:val="Titre1Car"/>
    <w:uiPriority w:val="9"/>
    <w:qFormat/>
    <w:rsid w:val="00473DC5"/>
    <w:pPr>
      <w:keepNext/>
      <w:keepLines/>
      <w:numPr>
        <w:numId w:val="24"/>
      </w:numPr>
      <w:spacing w:before="360" w:after="120"/>
      <w:outlineLvl w:val="0"/>
    </w:pPr>
    <w:rPr>
      <w:rFonts w:asciiTheme="majorHAnsi" w:eastAsiaTheme="majorEastAsia" w:hAnsiTheme="majorHAnsi" w:cstheme="majorBidi"/>
      <w:b/>
      <w:color w:val="44546A" w:themeColor="text2"/>
      <w:sz w:val="36"/>
      <w:szCs w:val="32"/>
    </w:rPr>
  </w:style>
  <w:style w:type="paragraph" w:styleId="Titre2">
    <w:name w:val="heading 2"/>
    <w:basedOn w:val="Normal"/>
    <w:next w:val="Normal"/>
    <w:link w:val="Titre2Car"/>
    <w:uiPriority w:val="9"/>
    <w:unhideWhenUsed/>
    <w:qFormat/>
    <w:rsid w:val="00902BB8"/>
    <w:pPr>
      <w:keepNext/>
      <w:keepLines/>
      <w:numPr>
        <w:numId w:val="26"/>
      </w:numPr>
      <w:spacing w:before="160" w:after="120"/>
      <w:outlineLvl w:val="1"/>
    </w:pPr>
    <w:rPr>
      <w:rFonts w:asciiTheme="majorHAnsi" w:eastAsia="Times New Roman" w:hAnsiTheme="majorHAnsi" w:cstheme="majorBidi"/>
      <w:b/>
      <w:color w:val="2E74B5" w:themeColor="accent1" w:themeShade="BF"/>
      <w:sz w:val="32"/>
      <w:szCs w:val="26"/>
      <w:lang w:eastAsia="fr-FR"/>
    </w:rPr>
  </w:style>
  <w:style w:type="paragraph" w:styleId="Titre3">
    <w:name w:val="heading 3"/>
    <w:basedOn w:val="Normal"/>
    <w:link w:val="Titre3Car"/>
    <w:uiPriority w:val="9"/>
    <w:qFormat/>
    <w:rsid w:val="005A6319"/>
    <w:pPr>
      <w:numPr>
        <w:numId w:val="28"/>
      </w:numPr>
      <w:spacing w:before="220" w:beforeAutospacing="1" w:after="220" w:afterAutospacing="1" w:line="240" w:lineRule="auto"/>
      <w:outlineLvl w:val="2"/>
    </w:pPr>
    <w:rPr>
      <w:rFonts w:ascii="Times New Roman" w:eastAsia="Times New Roman" w:hAnsi="Times New Roman" w:cs="Times New Roman"/>
      <w:b/>
      <w:bCs/>
      <w:i/>
      <w:color w:val="ED7D31" w:themeColor="accent2"/>
      <w:sz w:val="27"/>
      <w:szCs w:val="27"/>
      <w:lang w:eastAsia="fr-FR"/>
    </w:rPr>
  </w:style>
  <w:style w:type="paragraph" w:styleId="Titre4">
    <w:name w:val="heading 4"/>
    <w:basedOn w:val="Normal"/>
    <w:link w:val="Titre4Car"/>
    <w:uiPriority w:val="9"/>
    <w:qFormat/>
    <w:rsid w:val="00566BAD"/>
    <w:pPr>
      <w:spacing w:before="100" w:beforeAutospacing="1" w:after="100" w:afterAutospacing="1" w:line="240" w:lineRule="auto"/>
      <w:outlineLvl w:val="3"/>
    </w:pPr>
    <w:rPr>
      <w:rFonts w:ascii="Times New Roman" w:eastAsia="Times New Roman" w:hAnsi="Times New Roman" w:cs="Times New Roman"/>
      <w:b/>
      <w:bCs/>
      <w:szCs w:val="24"/>
      <w:lang w:eastAsia="fr-FR"/>
    </w:rPr>
  </w:style>
  <w:style w:type="paragraph" w:styleId="Titre5">
    <w:name w:val="heading 5"/>
    <w:basedOn w:val="Normal"/>
    <w:link w:val="Titre5Car"/>
    <w:uiPriority w:val="9"/>
    <w:qFormat/>
    <w:rsid w:val="00566BA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A6319"/>
    <w:rPr>
      <w:rFonts w:ascii="Times New Roman" w:eastAsia="Times New Roman" w:hAnsi="Times New Roman" w:cs="Times New Roman"/>
      <w:b/>
      <w:bCs/>
      <w:i/>
      <w:color w:val="ED7D31" w:themeColor="accent2"/>
      <w:sz w:val="27"/>
      <w:szCs w:val="27"/>
      <w:lang w:eastAsia="fr-FR"/>
    </w:rPr>
  </w:style>
  <w:style w:type="character" w:customStyle="1" w:styleId="Titre4Car">
    <w:name w:val="Titre 4 Car"/>
    <w:basedOn w:val="Policepardfaut"/>
    <w:link w:val="Titre4"/>
    <w:uiPriority w:val="9"/>
    <w:rsid w:val="00566BAD"/>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66BAD"/>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66BAD"/>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566BAD"/>
    <w:rPr>
      <w:b/>
      <w:bCs/>
    </w:rPr>
  </w:style>
  <w:style w:type="character" w:styleId="Accentuation">
    <w:name w:val="Emphasis"/>
    <w:basedOn w:val="Policepardfaut"/>
    <w:uiPriority w:val="20"/>
    <w:qFormat/>
    <w:rsid w:val="00566BAD"/>
    <w:rPr>
      <w:i/>
      <w:iCs/>
    </w:rPr>
  </w:style>
  <w:style w:type="character" w:styleId="Lienhypertexte">
    <w:name w:val="Hyperlink"/>
    <w:basedOn w:val="Policepardfaut"/>
    <w:uiPriority w:val="99"/>
    <w:unhideWhenUsed/>
    <w:rsid w:val="00566BAD"/>
    <w:rPr>
      <w:color w:val="0000FF"/>
      <w:u w:val="single"/>
    </w:rPr>
  </w:style>
  <w:style w:type="paragraph" w:customStyle="1" w:styleId="hoveredcourseelement">
    <w:name w:val="hoveredcourseelement"/>
    <w:basedOn w:val="Normal"/>
    <w:rsid w:val="00566BAD"/>
    <w:pPr>
      <w:spacing w:before="100" w:beforeAutospacing="1" w:after="100" w:afterAutospacing="1" w:line="240" w:lineRule="auto"/>
    </w:pPr>
    <w:rPr>
      <w:rFonts w:ascii="Times New Roman" w:eastAsia="Times New Roman" w:hAnsi="Times New Roman" w:cs="Times New Roman"/>
      <w:szCs w:val="24"/>
      <w:lang w:eastAsia="fr-FR"/>
    </w:rPr>
  </w:style>
  <w:style w:type="paragraph" w:styleId="En-tte">
    <w:name w:val="header"/>
    <w:basedOn w:val="Normal"/>
    <w:link w:val="En-tteCar"/>
    <w:uiPriority w:val="99"/>
    <w:unhideWhenUsed/>
    <w:rsid w:val="00566BAD"/>
    <w:pPr>
      <w:tabs>
        <w:tab w:val="center" w:pos="4536"/>
        <w:tab w:val="right" w:pos="9072"/>
      </w:tabs>
      <w:spacing w:after="0" w:line="240" w:lineRule="auto"/>
    </w:pPr>
  </w:style>
  <w:style w:type="character" w:customStyle="1" w:styleId="En-tteCar">
    <w:name w:val="En-tête Car"/>
    <w:basedOn w:val="Policepardfaut"/>
    <w:link w:val="En-tte"/>
    <w:uiPriority w:val="99"/>
    <w:rsid w:val="00566BAD"/>
  </w:style>
  <w:style w:type="paragraph" w:styleId="Pieddepage">
    <w:name w:val="footer"/>
    <w:basedOn w:val="Normal"/>
    <w:link w:val="PieddepageCar"/>
    <w:uiPriority w:val="99"/>
    <w:unhideWhenUsed/>
    <w:rsid w:val="00566B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BAD"/>
  </w:style>
  <w:style w:type="paragraph" w:styleId="Paragraphedeliste">
    <w:name w:val="List Paragraph"/>
    <w:basedOn w:val="Normal"/>
    <w:uiPriority w:val="34"/>
    <w:qFormat/>
    <w:rsid w:val="00473DC5"/>
    <w:pPr>
      <w:ind w:left="720"/>
      <w:contextualSpacing/>
    </w:pPr>
  </w:style>
  <w:style w:type="character" w:customStyle="1" w:styleId="Titre1Car">
    <w:name w:val="Titre 1 Car"/>
    <w:basedOn w:val="Policepardfaut"/>
    <w:link w:val="Titre1"/>
    <w:uiPriority w:val="9"/>
    <w:rsid w:val="00473DC5"/>
    <w:rPr>
      <w:rFonts w:asciiTheme="majorHAnsi" w:eastAsiaTheme="majorEastAsia" w:hAnsiTheme="majorHAnsi" w:cstheme="majorBidi"/>
      <w:b/>
      <w:color w:val="44546A" w:themeColor="text2"/>
      <w:sz w:val="36"/>
      <w:szCs w:val="32"/>
    </w:rPr>
  </w:style>
  <w:style w:type="character" w:customStyle="1" w:styleId="Titre2Car">
    <w:name w:val="Titre 2 Car"/>
    <w:basedOn w:val="Policepardfaut"/>
    <w:link w:val="Titre2"/>
    <w:uiPriority w:val="9"/>
    <w:rsid w:val="00902BB8"/>
    <w:rPr>
      <w:rFonts w:asciiTheme="majorHAnsi" w:eastAsia="Times New Roman" w:hAnsiTheme="majorHAnsi" w:cstheme="majorBidi"/>
      <w:b/>
      <w:color w:val="2E74B5" w:themeColor="accent1" w:themeShade="BF"/>
      <w:sz w:val="32"/>
      <w:szCs w:val="26"/>
      <w:lang w:eastAsia="fr-FR"/>
    </w:rPr>
  </w:style>
  <w:style w:type="paragraph" w:styleId="Notedebasdepage">
    <w:name w:val="footnote text"/>
    <w:basedOn w:val="Normal"/>
    <w:link w:val="NotedebasdepageCar"/>
    <w:uiPriority w:val="99"/>
    <w:semiHidden/>
    <w:unhideWhenUsed/>
    <w:rsid w:val="00C74F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4F91"/>
    <w:rPr>
      <w:rFonts w:ascii="Arial" w:hAnsi="Arial"/>
      <w:sz w:val="20"/>
      <w:szCs w:val="20"/>
    </w:rPr>
  </w:style>
  <w:style w:type="character" w:styleId="Appelnotedebasdep">
    <w:name w:val="footnote reference"/>
    <w:basedOn w:val="Policepardfaut"/>
    <w:uiPriority w:val="99"/>
    <w:semiHidden/>
    <w:unhideWhenUsed/>
    <w:rsid w:val="00C74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25808">
      <w:bodyDiv w:val="1"/>
      <w:marLeft w:val="0"/>
      <w:marRight w:val="0"/>
      <w:marTop w:val="0"/>
      <w:marBottom w:val="0"/>
      <w:divBdr>
        <w:top w:val="none" w:sz="0" w:space="0" w:color="auto"/>
        <w:left w:val="none" w:sz="0" w:space="0" w:color="auto"/>
        <w:bottom w:val="none" w:sz="0" w:space="0" w:color="auto"/>
        <w:right w:val="none" w:sz="0" w:space="0" w:color="auto"/>
      </w:divBdr>
      <w:divsChild>
        <w:div w:id="2076080222">
          <w:marLeft w:val="0"/>
          <w:marRight w:val="0"/>
          <w:marTop w:val="0"/>
          <w:marBottom w:val="0"/>
          <w:divBdr>
            <w:top w:val="none" w:sz="0" w:space="0" w:color="auto"/>
            <w:left w:val="none" w:sz="0" w:space="0" w:color="auto"/>
            <w:bottom w:val="none" w:sz="0" w:space="0" w:color="auto"/>
            <w:right w:val="none" w:sz="0" w:space="0" w:color="auto"/>
          </w:divBdr>
          <w:divsChild>
            <w:div w:id="111636871">
              <w:marLeft w:val="0"/>
              <w:marRight w:val="0"/>
              <w:marTop w:val="0"/>
              <w:marBottom w:val="0"/>
              <w:divBdr>
                <w:top w:val="none" w:sz="0" w:space="0" w:color="auto"/>
                <w:left w:val="none" w:sz="0" w:space="0" w:color="auto"/>
                <w:bottom w:val="none" w:sz="0" w:space="0" w:color="auto"/>
                <w:right w:val="none" w:sz="0" w:space="0" w:color="auto"/>
              </w:divBdr>
              <w:divsChild>
                <w:div w:id="735201209">
                  <w:blockQuote w:val="1"/>
                  <w:marLeft w:val="150"/>
                  <w:marRight w:val="150"/>
                  <w:marTop w:val="75"/>
                  <w:marBottom w:val="75"/>
                  <w:divBdr>
                    <w:top w:val="none" w:sz="0" w:space="0" w:color="auto"/>
                    <w:left w:val="none" w:sz="0" w:space="0" w:color="auto"/>
                    <w:bottom w:val="none" w:sz="0" w:space="0" w:color="auto"/>
                    <w:right w:val="none" w:sz="0" w:space="0" w:color="auto"/>
                  </w:divBdr>
                </w:div>
                <w:div w:id="730494350">
                  <w:blockQuote w:val="1"/>
                  <w:marLeft w:val="150"/>
                  <w:marRight w:val="150"/>
                  <w:marTop w:val="75"/>
                  <w:marBottom w:val="75"/>
                  <w:divBdr>
                    <w:top w:val="none" w:sz="0" w:space="0" w:color="auto"/>
                    <w:left w:val="none" w:sz="0" w:space="0" w:color="auto"/>
                    <w:bottom w:val="none" w:sz="0" w:space="0" w:color="auto"/>
                    <w:right w:val="none" w:sz="0" w:space="0" w:color="auto"/>
                  </w:divBdr>
                </w:div>
                <w:div w:id="632294963">
                  <w:marLeft w:val="0"/>
                  <w:marRight w:val="0"/>
                  <w:marTop w:val="0"/>
                  <w:marBottom w:val="0"/>
                  <w:divBdr>
                    <w:top w:val="none" w:sz="0" w:space="0" w:color="auto"/>
                    <w:left w:val="none" w:sz="0" w:space="0" w:color="auto"/>
                    <w:bottom w:val="none" w:sz="0" w:space="0" w:color="auto"/>
                    <w:right w:val="none" w:sz="0" w:space="0" w:color="auto"/>
                  </w:divBdr>
                </w:div>
                <w:div w:id="1745375409">
                  <w:blockQuote w:val="1"/>
                  <w:marLeft w:val="150"/>
                  <w:marRight w:val="150"/>
                  <w:marTop w:val="75"/>
                  <w:marBottom w:val="75"/>
                  <w:divBdr>
                    <w:top w:val="none" w:sz="0" w:space="0" w:color="auto"/>
                    <w:left w:val="none" w:sz="0" w:space="0" w:color="auto"/>
                    <w:bottom w:val="none" w:sz="0" w:space="0" w:color="auto"/>
                    <w:right w:val="none" w:sz="0" w:space="0" w:color="auto"/>
                  </w:divBdr>
                </w:div>
                <w:div w:id="82192373">
                  <w:marLeft w:val="0"/>
                  <w:marRight w:val="0"/>
                  <w:marTop w:val="0"/>
                  <w:marBottom w:val="420"/>
                  <w:divBdr>
                    <w:top w:val="none" w:sz="0" w:space="0" w:color="auto"/>
                    <w:left w:val="none" w:sz="0" w:space="0" w:color="auto"/>
                    <w:bottom w:val="none" w:sz="0" w:space="0" w:color="auto"/>
                    <w:right w:val="none" w:sz="0" w:space="0" w:color="auto"/>
                  </w:divBdr>
                </w:div>
                <w:div w:id="16657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3476">
          <w:marLeft w:val="0"/>
          <w:marRight w:val="0"/>
          <w:marTop w:val="0"/>
          <w:marBottom w:val="0"/>
          <w:divBdr>
            <w:top w:val="none" w:sz="0" w:space="0" w:color="auto"/>
            <w:left w:val="none" w:sz="0" w:space="0" w:color="auto"/>
            <w:bottom w:val="none" w:sz="0" w:space="0" w:color="auto"/>
            <w:right w:val="none" w:sz="0" w:space="0" w:color="auto"/>
          </w:divBdr>
          <w:divsChild>
            <w:div w:id="1200320838">
              <w:marLeft w:val="0"/>
              <w:marRight w:val="0"/>
              <w:marTop w:val="0"/>
              <w:marBottom w:val="0"/>
              <w:divBdr>
                <w:top w:val="none" w:sz="0" w:space="0" w:color="auto"/>
                <w:left w:val="none" w:sz="0" w:space="0" w:color="auto"/>
                <w:bottom w:val="none" w:sz="0" w:space="0" w:color="auto"/>
                <w:right w:val="none" w:sz="0" w:space="0" w:color="auto"/>
              </w:divBdr>
              <w:divsChild>
                <w:div w:id="18459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9600">
          <w:marLeft w:val="0"/>
          <w:marRight w:val="0"/>
          <w:marTop w:val="0"/>
          <w:marBottom w:val="0"/>
          <w:divBdr>
            <w:top w:val="none" w:sz="0" w:space="0" w:color="auto"/>
            <w:left w:val="none" w:sz="0" w:space="0" w:color="auto"/>
            <w:bottom w:val="none" w:sz="0" w:space="0" w:color="auto"/>
            <w:right w:val="none" w:sz="0" w:space="0" w:color="auto"/>
          </w:divBdr>
          <w:divsChild>
            <w:div w:id="6974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3275">
      <w:bodyDiv w:val="1"/>
      <w:marLeft w:val="0"/>
      <w:marRight w:val="0"/>
      <w:marTop w:val="0"/>
      <w:marBottom w:val="0"/>
      <w:divBdr>
        <w:top w:val="none" w:sz="0" w:space="0" w:color="auto"/>
        <w:left w:val="none" w:sz="0" w:space="0" w:color="auto"/>
        <w:bottom w:val="none" w:sz="0" w:space="0" w:color="auto"/>
        <w:right w:val="none" w:sz="0" w:space="0" w:color="auto"/>
      </w:divBdr>
    </w:div>
    <w:div w:id="581456215">
      <w:bodyDiv w:val="1"/>
      <w:marLeft w:val="0"/>
      <w:marRight w:val="0"/>
      <w:marTop w:val="0"/>
      <w:marBottom w:val="0"/>
      <w:divBdr>
        <w:top w:val="none" w:sz="0" w:space="0" w:color="auto"/>
        <w:left w:val="none" w:sz="0" w:space="0" w:color="auto"/>
        <w:bottom w:val="none" w:sz="0" w:space="0" w:color="auto"/>
        <w:right w:val="none" w:sz="0" w:space="0" w:color="auto"/>
      </w:divBdr>
      <w:divsChild>
        <w:div w:id="2110659013">
          <w:marLeft w:val="0"/>
          <w:marRight w:val="0"/>
          <w:marTop w:val="0"/>
          <w:marBottom w:val="0"/>
          <w:divBdr>
            <w:top w:val="none" w:sz="0" w:space="0" w:color="auto"/>
            <w:left w:val="none" w:sz="0" w:space="0" w:color="auto"/>
            <w:bottom w:val="none" w:sz="0" w:space="0" w:color="auto"/>
            <w:right w:val="none" w:sz="0" w:space="0" w:color="auto"/>
          </w:divBdr>
        </w:div>
      </w:divsChild>
    </w:div>
    <w:div w:id="699282051">
      <w:bodyDiv w:val="1"/>
      <w:marLeft w:val="0"/>
      <w:marRight w:val="0"/>
      <w:marTop w:val="0"/>
      <w:marBottom w:val="0"/>
      <w:divBdr>
        <w:top w:val="none" w:sz="0" w:space="0" w:color="auto"/>
        <w:left w:val="none" w:sz="0" w:space="0" w:color="auto"/>
        <w:bottom w:val="none" w:sz="0" w:space="0" w:color="auto"/>
        <w:right w:val="none" w:sz="0" w:space="0" w:color="auto"/>
      </w:divBdr>
    </w:div>
    <w:div w:id="720903643">
      <w:bodyDiv w:val="1"/>
      <w:marLeft w:val="0"/>
      <w:marRight w:val="0"/>
      <w:marTop w:val="0"/>
      <w:marBottom w:val="0"/>
      <w:divBdr>
        <w:top w:val="none" w:sz="0" w:space="0" w:color="auto"/>
        <w:left w:val="none" w:sz="0" w:space="0" w:color="auto"/>
        <w:bottom w:val="none" w:sz="0" w:space="0" w:color="auto"/>
        <w:right w:val="none" w:sz="0" w:space="0" w:color="auto"/>
      </w:divBdr>
    </w:div>
    <w:div w:id="846212543">
      <w:bodyDiv w:val="1"/>
      <w:marLeft w:val="0"/>
      <w:marRight w:val="0"/>
      <w:marTop w:val="0"/>
      <w:marBottom w:val="0"/>
      <w:divBdr>
        <w:top w:val="none" w:sz="0" w:space="0" w:color="auto"/>
        <w:left w:val="none" w:sz="0" w:space="0" w:color="auto"/>
        <w:bottom w:val="none" w:sz="0" w:space="0" w:color="auto"/>
        <w:right w:val="none" w:sz="0" w:space="0" w:color="auto"/>
      </w:divBdr>
    </w:div>
    <w:div w:id="1497453755">
      <w:bodyDiv w:val="1"/>
      <w:marLeft w:val="0"/>
      <w:marRight w:val="0"/>
      <w:marTop w:val="0"/>
      <w:marBottom w:val="0"/>
      <w:divBdr>
        <w:top w:val="none" w:sz="0" w:space="0" w:color="auto"/>
        <w:left w:val="none" w:sz="0" w:space="0" w:color="auto"/>
        <w:bottom w:val="none" w:sz="0" w:space="0" w:color="auto"/>
        <w:right w:val="none" w:sz="0" w:space="0" w:color="auto"/>
      </w:divBdr>
      <w:divsChild>
        <w:div w:id="1326861380">
          <w:marLeft w:val="150"/>
          <w:marRight w:val="0"/>
          <w:marTop w:val="375"/>
          <w:marBottom w:val="300"/>
          <w:divBdr>
            <w:top w:val="none" w:sz="0" w:space="0" w:color="auto"/>
            <w:left w:val="none" w:sz="0" w:space="0" w:color="auto"/>
            <w:bottom w:val="none" w:sz="0" w:space="0" w:color="auto"/>
            <w:right w:val="none" w:sz="0" w:space="0" w:color="auto"/>
          </w:divBdr>
        </w:div>
      </w:divsChild>
    </w:div>
    <w:div w:id="1660766824">
      <w:bodyDiv w:val="1"/>
      <w:marLeft w:val="0"/>
      <w:marRight w:val="0"/>
      <w:marTop w:val="0"/>
      <w:marBottom w:val="0"/>
      <w:divBdr>
        <w:top w:val="none" w:sz="0" w:space="0" w:color="auto"/>
        <w:left w:val="none" w:sz="0" w:space="0" w:color="auto"/>
        <w:bottom w:val="none" w:sz="0" w:space="0" w:color="auto"/>
        <w:right w:val="none" w:sz="0" w:space="0" w:color="auto"/>
      </w:divBdr>
    </w:div>
    <w:div w:id="177847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tvp.fr/espacedeclarant/patrimoine-interets-instruments-financiers/la-declaration-de-patrimo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egalite-femmes-hommes.gouv.fr/sites/efh/files/migration/2017/11/Guide-Egalite-femmes-hommes-Mon-entreprise-sengage.pdf" TargetMode="External"/><Relationship Id="rId4" Type="http://schemas.openxmlformats.org/officeDocument/2006/relationships/settings" Target="settings.xml"/><Relationship Id="rId9" Type="http://schemas.openxmlformats.org/officeDocument/2006/relationships/hyperlink" Target="https://www.hatvp.fr/espacedeclarant/patrimoine-interets-instruments-financiers/la-declaration-dintere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ipiz.org/fr/bonnes-pratiques/loreal-met-en-uvre-une-charte-de-parentalite-dans-lentrepri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B9B0-C047-4AFC-9431-4282F980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5070</TotalTime>
  <Pages>18</Pages>
  <Words>5468</Words>
  <Characters>30078</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dc:creator>
  <cp:keywords/>
  <dc:description/>
  <cp:lastModifiedBy>Rémy</cp:lastModifiedBy>
  <cp:revision>10</cp:revision>
  <dcterms:created xsi:type="dcterms:W3CDTF">2023-06-20T10:17:00Z</dcterms:created>
  <dcterms:modified xsi:type="dcterms:W3CDTF">2024-09-01T11:31:00Z</dcterms:modified>
</cp:coreProperties>
</file>